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65" w:rsidRDefault="00C823E7" w:rsidP="00015A65">
      <w:pPr>
        <w:jc w:val="center"/>
        <w:rPr>
          <w:b/>
          <w:sz w:val="32"/>
          <w:szCs w:val="32"/>
        </w:rPr>
      </w:pPr>
      <w:r>
        <w:rPr>
          <w:b/>
          <w:noProof/>
          <w:lang w:eastAsia="fr-FR"/>
        </w:rPr>
        <w:drawing>
          <wp:anchor distT="0" distB="0" distL="114300" distR="114300" simplePos="0" relativeHeight="251659264" behindDoc="0" locked="0" layoutInCell="1" allowOverlap="1">
            <wp:simplePos x="0" y="0"/>
            <wp:positionH relativeFrom="margin">
              <wp:posOffset>478155</wp:posOffset>
            </wp:positionH>
            <wp:positionV relativeFrom="margin">
              <wp:posOffset>-150495</wp:posOffset>
            </wp:positionV>
            <wp:extent cx="1181100" cy="93916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H Biliothèque.jp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1100" cy="939165"/>
                    </a:xfrm>
                    <a:prstGeom prst="rect">
                      <a:avLst/>
                    </a:prstGeom>
                  </pic:spPr>
                </pic:pic>
              </a:graphicData>
            </a:graphic>
          </wp:anchor>
        </w:drawing>
      </w:r>
      <w:r w:rsidR="003B38E7">
        <w:rPr>
          <w:b/>
          <w:noProof/>
          <w:sz w:val="32"/>
          <w:szCs w:val="32"/>
          <w:lang w:eastAsia="fr-FR"/>
        </w:rPr>
        <w:t>B</w:t>
      </w:r>
      <w:proofErr w:type="spellStart"/>
      <w:r w:rsidR="00015A65" w:rsidRPr="00015A65">
        <w:rPr>
          <w:b/>
          <w:sz w:val="32"/>
          <w:szCs w:val="32"/>
        </w:rPr>
        <w:t>ibliothèque</w:t>
      </w:r>
      <w:proofErr w:type="spellEnd"/>
      <w:r w:rsidR="00080CF4">
        <w:rPr>
          <w:b/>
          <w:sz w:val="32"/>
          <w:szCs w:val="32"/>
        </w:rPr>
        <w:t xml:space="preserve"> </w:t>
      </w:r>
      <w:r w:rsidR="00015A65" w:rsidRPr="00015A65">
        <w:rPr>
          <w:b/>
          <w:sz w:val="32"/>
          <w:szCs w:val="32"/>
        </w:rPr>
        <w:t>du Centre Porte Haute</w:t>
      </w:r>
    </w:p>
    <w:p w:rsidR="003B38E7" w:rsidRDefault="003B38E7" w:rsidP="00015A65">
      <w:pPr>
        <w:jc w:val="center"/>
        <w:rPr>
          <w:b/>
          <w:sz w:val="32"/>
          <w:szCs w:val="32"/>
        </w:rPr>
      </w:pPr>
    </w:p>
    <w:p w:rsidR="003B38E7" w:rsidRPr="00015A65" w:rsidRDefault="003B38E7" w:rsidP="00015A65">
      <w:pPr>
        <w:jc w:val="center"/>
        <w:rPr>
          <w:b/>
          <w:sz w:val="32"/>
          <w:szCs w:val="32"/>
        </w:rPr>
      </w:pPr>
      <w:r>
        <w:rPr>
          <w:b/>
          <w:sz w:val="32"/>
          <w:szCs w:val="32"/>
        </w:rPr>
        <w:t>Acquisitions 2018-2019</w:t>
      </w:r>
    </w:p>
    <w:p w:rsidR="00015A65" w:rsidRPr="0083240D" w:rsidRDefault="00015A65" w:rsidP="00015A65">
      <w:pPr>
        <w:jc w:val="both"/>
        <w:rPr>
          <w:sz w:val="32"/>
          <w:szCs w:val="32"/>
        </w:rPr>
      </w:pPr>
    </w:p>
    <w:p w:rsidR="003B38E7" w:rsidRPr="00AF6759" w:rsidRDefault="003B38E7" w:rsidP="00B847E3">
      <w:pPr>
        <w:pStyle w:val="Paragraphedeliste"/>
        <w:numPr>
          <w:ilvl w:val="0"/>
          <w:numId w:val="1"/>
        </w:numPr>
        <w:ind w:left="284" w:hanging="284"/>
        <w:jc w:val="both"/>
        <w:rPr>
          <w:b/>
          <w:sz w:val="24"/>
          <w:szCs w:val="24"/>
        </w:rPr>
      </w:pPr>
      <w:r w:rsidRPr="00AF6759">
        <w:rPr>
          <w:b/>
          <w:sz w:val="24"/>
          <w:szCs w:val="24"/>
        </w:rPr>
        <w:t xml:space="preserve">179.7 MAG - Thierry MAGNIN. </w:t>
      </w:r>
      <w:r w:rsidRPr="00AF6759">
        <w:rPr>
          <w:b/>
          <w:sz w:val="24"/>
          <w:szCs w:val="24"/>
          <w:u w:val="single"/>
        </w:rPr>
        <w:t>Penser l’humain au temps de l’homme augmenté</w:t>
      </w:r>
      <w:r w:rsidRPr="00AF6759">
        <w:rPr>
          <w:b/>
          <w:sz w:val="24"/>
          <w:szCs w:val="24"/>
        </w:rPr>
        <w:t>. Albin Michel.</w:t>
      </w:r>
    </w:p>
    <w:p w:rsidR="003B38E7" w:rsidRDefault="00B847E3" w:rsidP="00B847E3">
      <w:pPr>
        <w:ind w:left="284"/>
        <w:jc w:val="both"/>
        <w:rPr>
          <w:i/>
        </w:rPr>
      </w:pPr>
      <w:r w:rsidRPr="00B847E3">
        <w:rPr>
          <w:i/>
        </w:rPr>
        <w:t>Qu'est-ce que l'homme à l'heure où l'on pourra bientôt remplacer tous ses organes par des machines intelligentes, voire transférer son psychisme ? L'anthropologie chrétienne peut-elle nous aider à aborder avec confiance la révolution annoncée afin que celle-ci nous ouvre, non à un abandon de l'humain, mais à son plein accomplissement ?</w:t>
      </w:r>
    </w:p>
    <w:p w:rsidR="00B847E3" w:rsidRPr="00AA7C41" w:rsidRDefault="00B847E3" w:rsidP="00B847E3">
      <w:pPr>
        <w:ind w:left="284"/>
        <w:jc w:val="both"/>
        <w:rPr>
          <w:i/>
          <w:sz w:val="16"/>
          <w:szCs w:val="16"/>
        </w:rPr>
      </w:pPr>
    </w:p>
    <w:p w:rsidR="003B38E7" w:rsidRPr="00AF6759" w:rsidRDefault="003B38E7" w:rsidP="00B847E3">
      <w:pPr>
        <w:pStyle w:val="Paragraphedeliste"/>
        <w:numPr>
          <w:ilvl w:val="0"/>
          <w:numId w:val="1"/>
        </w:numPr>
        <w:ind w:left="284" w:hanging="284"/>
        <w:jc w:val="both"/>
        <w:rPr>
          <w:b/>
          <w:sz w:val="24"/>
          <w:szCs w:val="24"/>
        </w:rPr>
      </w:pPr>
      <w:r w:rsidRPr="00AF6759">
        <w:rPr>
          <w:b/>
          <w:sz w:val="24"/>
          <w:szCs w:val="24"/>
        </w:rPr>
        <w:t xml:space="preserve">210 BRA - Rémi BRAGUE. </w:t>
      </w:r>
      <w:r w:rsidRPr="00AF6759">
        <w:rPr>
          <w:b/>
          <w:sz w:val="24"/>
          <w:szCs w:val="24"/>
          <w:u w:val="single"/>
        </w:rPr>
        <w:t>Sur la religion</w:t>
      </w:r>
      <w:r w:rsidRPr="00AF6759">
        <w:rPr>
          <w:b/>
          <w:sz w:val="24"/>
          <w:szCs w:val="24"/>
        </w:rPr>
        <w:t>. Flammarion.</w:t>
      </w:r>
      <w:r w:rsidR="00B847E3" w:rsidRPr="00AF6759">
        <w:rPr>
          <w:b/>
          <w:sz w:val="24"/>
          <w:szCs w:val="24"/>
        </w:rPr>
        <w:t xml:space="preserve"> </w:t>
      </w:r>
    </w:p>
    <w:p w:rsidR="00B847E3" w:rsidRDefault="00B847E3" w:rsidP="00B847E3">
      <w:pPr>
        <w:ind w:left="284"/>
        <w:jc w:val="both"/>
        <w:rPr>
          <w:rStyle w:val="details"/>
          <w:i/>
        </w:rPr>
      </w:pPr>
      <w:r w:rsidRPr="00B847E3">
        <w:rPr>
          <w:rStyle w:val="details"/>
          <w:i/>
        </w:rPr>
        <w:t xml:space="preserve">Rémi Brague s’interroge sur la légitimité même du terme « religion », puis sur le contenu propre des religions – avant tout sur celui des « trois monothéismes ». Qu’est-ce que la religion nous dit de Dieu, et de l’homme? Qu’est-ce qu’elle nous dit d’autres domaines de l’humain comme le droit, la politique ? </w:t>
      </w:r>
    </w:p>
    <w:p w:rsidR="00B847E3" w:rsidRPr="00AA7C41" w:rsidRDefault="00B847E3" w:rsidP="00B847E3">
      <w:pPr>
        <w:ind w:left="284"/>
        <w:jc w:val="both"/>
        <w:rPr>
          <w:i/>
          <w:sz w:val="16"/>
          <w:szCs w:val="16"/>
        </w:rPr>
      </w:pPr>
    </w:p>
    <w:p w:rsidR="003B38E7" w:rsidRPr="00AF6759" w:rsidRDefault="003B38E7" w:rsidP="00B847E3">
      <w:pPr>
        <w:pStyle w:val="Paragraphedeliste"/>
        <w:numPr>
          <w:ilvl w:val="0"/>
          <w:numId w:val="1"/>
        </w:numPr>
        <w:ind w:left="284" w:hanging="284"/>
        <w:jc w:val="both"/>
        <w:rPr>
          <w:b/>
          <w:spacing w:val="-2"/>
          <w:sz w:val="24"/>
          <w:szCs w:val="24"/>
        </w:rPr>
      </w:pPr>
      <w:r w:rsidRPr="00AF6759">
        <w:rPr>
          <w:b/>
          <w:spacing w:val="-2"/>
          <w:sz w:val="24"/>
          <w:szCs w:val="24"/>
        </w:rPr>
        <w:t xml:space="preserve">S.L. 225 NOU - Antoine NOUIS : </w:t>
      </w:r>
      <w:r w:rsidRPr="00AF6759">
        <w:rPr>
          <w:b/>
          <w:spacing w:val="-2"/>
          <w:sz w:val="24"/>
          <w:szCs w:val="24"/>
          <w:u w:val="single"/>
        </w:rPr>
        <w:t>Le Nouveau Testament : Commentaire intégral verset par verset</w:t>
      </w:r>
      <w:r w:rsidR="00AF6759" w:rsidRPr="00AF6759">
        <w:rPr>
          <w:b/>
          <w:spacing w:val="-2"/>
          <w:sz w:val="24"/>
          <w:szCs w:val="24"/>
        </w:rPr>
        <w:t xml:space="preserve">. </w:t>
      </w:r>
      <w:r w:rsidRPr="00AF6759">
        <w:rPr>
          <w:b/>
          <w:spacing w:val="-2"/>
          <w:sz w:val="24"/>
          <w:szCs w:val="24"/>
        </w:rPr>
        <w:t>Salvator</w:t>
      </w:r>
      <w:r w:rsidR="00AF6759" w:rsidRPr="00AF6759">
        <w:rPr>
          <w:b/>
          <w:spacing w:val="-2"/>
          <w:sz w:val="24"/>
          <w:szCs w:val="24"/>
        </w:rPr>
        <w:t>.</w:t>
      </w:r>
    </w:p>
    <w:p w:rsidR="00B847E3" w:rsidRPr="00AA7C41" w:rsidRDefault="00B847E3" w:rsidP="00B847E3">
      <w:pPr>
        <w:ind w:left="284"/>
        <w:jc w:val="both"/>
        <w:rPr>
          <w:i/>
          <w:spacing w:val="-4"/>
        </w:rPr>
      </w:pPr>
      <w:r w:rsidRPr="00AA7C41">
        <w:rPr>
          <w:i/>
          <w:spacing w:val="-4"/>
        </w:rPr>
        <w:t>Une démarche pédagogique très complète pour entrer dans le sens du texte, ainsi qu’une approche pastorale et spirituelle.</w:t>
      </w:r>
    </w:p>
    <w:p w:rsidR="00B847E3" w:rsidRPr="00AA7C41" w:rsidRDefault="00B847E3" w:rsidP="00B847E3">
      <w:pPr>
        <w:ind w:left="284"/>
        <w:jc w:val="both"/>
        <w:rPr>
          <w:sz w:val="12"/>
          <w:szCs w:val="12"/>
        </w:rPr>
      </w:pPr>
    </w:p>
    <w:p w:rsidR="00C823E7" w:rsidRDefault="00C823E7" w:rsidP="00C823E7">
      <w:pPr>
        <w:pStyle w:val="Paragraphedeliste"/>
        <w:numPr>
          <w:ilvl w:val="0"/>
          <w:numId w:val="1"/>
        </w:numPr>
        <w:ind w:left="284" w:hanging="284"/>
        <w:jc w:val="both"/>
        <w:rPr>
          <w:b/>
          <w:spacing w:val="-2"/>
          <w:sz w:val="24"/>
          <w:szCs w:val="24"/>
        </w:rPr>
      </w:pPr>
      <w:r w:rsidRPr="00C823E7">
        <w:rPr>
          <w:b/>
          <w:spacing w:val="-2"/>
          <w:sz w:val="24"/>
          <w:szCs w:val="24"/>
        </w:rPr>
        <w:t xml:space="preserve">225 </w:t>
      </w:r>
      <w:r>
        <w:rPr>
          <w:b/>
          <w:spacing w:val="-2"/>
          <w:sz w:val="24"/>
          <w:szCs w:val="24"/>
        </w:rPr>
        <w:t>B</w:t>
      </w:r>
      <w:r w:rsidRPr="00C823E7">
        <w:rPr>
          <w:b/>
          <w:spacing w:val="-2"/>
          <w:sz w:val="24"/>
          <w:szCs w:val="24"/>
        </w:rPr>
        <w:t xml:space="preserve">EL - Jean-Marc BELLEFLEUR : Hommes et femmes dans l’Église. </w:t>
      </w:r>
      <w:proofErr w:type="spellStart"/>
      <w:r w:rsidRPr="00C823E7">
        <w:rPr>
          <w:b/>
          <w:spacing w:val="-2"/>
          <w:sz w:val="24"/>
          <w:szCs w:val="24"/>
        </w:rPr>
        <w:t>Excelsis</w:t>
      </w:r>
      <w:proofErr w:type="spellEnd"/>
    </w:p>
    <w:p w:rsidR="00C823E7" w:rsidRDefault="00AA7C41" w:rsidP="00C823E7">
      <w:pPr>
        <w:ind w:left="284"/>
        <w:jc w:val="both"/>
        <w:rPr>
          <w:i/>
          <w:spacing w:val="-2"/>
        </w:rPr>
      </w:pPr>
      <w:r>
        <w:rPr>
          <w:noProof/>
          <w:lang w:eastAsia="fr-FR"/>
        </w:rPr>
        <w:pict>
          <v:rect id="_x0000_s1026" style="position:absolute;left:0;text-align:left;margin-left:-63pt;margin-top:5.4pt;width:53.25pt;height:71.25pt;z-index:251674624" filled="f"/>
        </w:pict>
      </w:r>
      <w:r>
        <w:rPr>
          <w:noProof/>
          <w:lang w:eastAsia="fr-FR"/>
        </w:rPr>
        <w:drawing>
          <wp:anchor distT="0" distB="0" distL="114300" distR="114300" simplePos="0" relativeHeight="251673600" behindDoc="0" locked="0" layoutInCell="1" allowOverlap="1">
            <wp:simplePos x="0" y="0"/>
            <wp:positionH relativeFrom="column">
              <wp:posOffset>173355</wp:posOffset>
            </wp:positionH>
            <wp:positionV relativeFrom="paragraph">
              <wp:posOffset>840105</wp:posOffset>
            </wp:positionV>
            <wp:extent cx="703580" cy="114300"/>
            <wp:effectExtent l="19050" t="0" r="1270" b="0"/>
            <wp:wrapSquare wrapText="bothSides"/>
            <wp:docPr id="20" name="Image 46" descr="https://www.xl6.com/images/articles/premieres/978275500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xl6.com/images/articles/premieres/9782755003505.jpg"/>
                    <pic:cNvPicPr>
                      <a:picLocks noChangeAspect="1" noChangeArrowheads="1"/>
                    </pic:cNvPicPr>
                  </pic:nvPicPr>
                  <pic:blipFill>
                    <a:blip r:embed="rId7" cstate="print"/>
                    <a:srcRect t="88785"/>
                    <a:stretch>
                      <a:fillRect/>
                    </a:stretch>
                  </pic:blipFill>
                  <pic:spPr bwMode="auto">
                    <a:xfrm>
                      <a:off x="0" y="0"/>
                      <a:ext cx="703580" cy="114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8239" behindDoc="0" locked="0" layoutInCell="1" allowOverlap="1">
            <wp:simplePos x="0" y="0"/>
            <wp:positionH relativeFrom="column">
              <wp:posOffset>173355</wp:posOffset>
            </wp:positionH>
            <wp:positionV relativeFrom="paragraph">
              <wp:posOffset>30480</wp:posOffset>
            </wp:positionV>
            <wp:extent cx="703580" cy="923925"/>
            <wp:effectExtent l="19050" t="0" r="1270" b="0"/>
            <wp:wrapSquare wrapText="bothSides"/>
            <wp:docPr id="23" name="Image 46" descr="https://www.xl6.com/images/articles/premieres/9782755003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xl6.com/images/articles/premieres/9782755003505.jpg"/>
                    <pic:cNvPicPr>
                      <a:picLocks noChangeAspect="1" noChangeArrowheads="1"/>
                    </pic:cNvPicPr>
                  </pic:nvPicPr>
                  <pic:blipFill>
                    <a:blip r:embed="rId7" cstate="print"/>
                    <a:srcRect b="9345"/>
                    <a:stretch>
                      <a:fillRect/>
                    </a:stretch>
                  </pic:blipFill>
                  <pic:spPr bwMode="auto">
                    <a:xfrm>
                      <a:off x="0" y="0"/>
                      <a:ext cx="703580" cy="923925"/>
                    </a:xfrm>
                    <a:prstGeom prst="rect">
                      <a:avLst/>
                    </a:prstGeom>
                    <a:noFill/>
                    <a:ln w="9525">
                      <a:noFill/>
                      <a:miter lim="800000"/>
                      <a:headEnd/>
                      <a:tailEnd/>
                    </a:ln>
                  </pic:spPr>
                </pic:pic>
              </a:graphicData>
            </a:graphic>
          </wp:anchor>
        </w:drawing>
      </w:r>
      <w:r w:rsidR="00C823E7" w:rsidRPr="00C823E7">
        <w:rPr>
          <w:i/>
          <w:spacing w:val="-2"/>
        </w:rPr>
        <w:t>L’Église est un lieu où des hommes et des femmes travaillent ensemble, en réponse à l’appel de Dieu.</w:t>
      </w:r>
      <w:r w:rsidR="004F10BA">
        <w:rPr>
          <w:i/>
          <w:spacing w:val="-2"/>
        </w:rPr>
        <w:t xml:space="preserve"> </w:t>
      </w:r>
      <w:r w:rsidR="00C823E7" w:rsidRPr="00C823E7">
        <w:rPr>
          <w:i/>
          <w:spacing w:val="-2"/>
        </w:rPr>
        <w:t>L’auteur, avec sagesse et rigueur, conduit son lecteur, Bible en main, dans le dédale des questions que beaucoup se posent sur le rôle des un</w:t>
      </w:r>
      <w:r w:rsidR="004F10BA">
        <w:rPr>
          <w:i/>
          <w:spacing w:val="-2"/>
        </w:rPr>
        <w:t>(e)s</w:t>
      </w:r>
      <w:r w:rsidR="00C823E7" w:rsidRPr="00C823E7">
        <w:rPr>
          <w:i/>
          <w:spacing w:val="-2"/>
        </w:rPr>
        <w:t xml:space="preserve"> et des autres. Sans nier la complexité des données et des enjeux humains, il travaille à montrer que l’Église que le Christ construit est une Église qui porte devant le monde un témoignage de collaboration et de communion.</w:t>
      </w:r>
    </w:p>
    <w:p w:rsidR="00C823E7" w:rsidRPr="00AA7C41" w:rsidRDefault="00C823E7" w:rsidP="00C823E7">
      <w:pPr>
        <w:ind w:left="284"/>
        <w:jc w:val="both"/>
        <w:rPr>
          <w:i/>
          <w:noProof/>
          <w:lang w:eastAsia="fr-FR"/>
        </w:rPr>
      </w:pPr>
    </w:p>
    <w:p w:rsidR="00015A65" w:rsidRPr="00AF6759" w:rsidRDefault="00CB7B95" w:rsidP="00B847E3">
      <w:pPr>
        <w:pStyle w:val="Paragraphedeliste"/>
        <w:numPr>
          <w:ilvl w:val="0"/>
          <w:numId w:val="1"/>
        </w:numPr>
        <w:ind w:left="284" w:hanging="284"/>
        <w:jc w:val="both"/>
        <w:rPr>
          <w:b/>
          <w:sz w:val="24"/>
          <w:szCs w:val="24"/>
        </w:rPr>
      </w:pPr>
      <w:r w:rsidRPr="00AF6759">
        <w:rPr>
          <w:b/>
          <w:sz w:val="24"/>
          <w:szCs w:val="24"/>
        </w:rPr>
        <w:t xml:space="preserve">226 PED - </w:t>
      </w:r>
      <w:r w:rsidR="00015A65" w:rsidRPr="00AF6759">
        <w:rPr>
          <w:b/>
          <w:sz w:val="24"/>
          <w:szCs w:val="24"/>
        </w:rPr>
        <w:t xml:space="preserve">Christine </w:t>
      </w:r>
      <w:r w:rsidR="00015A65" w:rsidRPr="00AF6759">
        <w:rPr>
          <w:b/>
          <w:caps/>
          <w:sz w:val="24"/>
          <w:szCs w:val="24"/>
        </w:rPr>
        <w:t>Pedotti</w:t>
      </w:r>
      <w:r w:rsidR="00015A65" w:rsidRPr="00AF6759">
        <w:rPr>
          <w:b/>
          <w:sz w:val="24"/>
          <w:szCs w:val="24"/>
        </w:rPr>
        <w:t xml:space="preserve">. </w:t>
      </w:r>
      <w:r w:rsidR="00015A65" w:rsidRPr="00AF6759">
        <w:rPr>
          <w:b/>
          <w:sz w:val="24"/>
          <w:szCs w:val="24"/>
          <w:u w:val="single"/>
        </w:rPr>
        <w:t>Jésus : l'homme qui préférait les femmes</w:t>
      </w:r>
      <w:r w:rsidR="00015A65" w:rsidRPr="00AF6759">
        <w:rPr>
          <w:b/>
          <w:sz w:val="24"/>
          <w:szCs w:val="24"/>
        </w:rPr>
        <w:t>. Albin Michel</w:t>
      </w:r>
      <w:r w:rsidR="00AF6759">
        <w:rPr>
          <w:b/>
          <w:sz w:val="24"/>
          <w:szCs w:val="24"/>
        </w:rPr>
        <w:t>.</w:t>
      </w:r>
    </w:p>
    <w:p w:rsidR="003B38E7" w:rsidRDefault="00B847E3" w:rsidP="00B847E3">
      <w:pPr>
        <w:ind w:left="284"/>
        <w:jc w:val="both"/>
        <w:rPr>
          <w:i/>
        </w:rPr>
      </w:pPr>
      <w:r w:rsidRPr="00B847E3">
        <w:rPr>
          <w:i/>
        </w:rPr>
        <w:t>L’auteur nous fait découvrir Jésus en conversation avec de nombreuses femmes, qu’elles marchent en fidèles disciples à ses côtés ou qu’elles croisent son chemin. Cette lecture précise et rigoureuse des quatre évangiles canoniques bouleverse ce que l’on croyait savoir, après vingt siècles de commentaires presqu</w:t>
      </w:r>
      <w:r w:rsidR="004F10BA">
        <w:rPr>
          <w:i/>
        </w:rPr>
        <w:t>’</w:t>
      </w:r>
      <w:r w:rsidRPr="00B847E3">
        <w:rPr>
          <w:i/>
        </w:rPr>
        <w:t>exclusivement masculins. Non seulement Jésus était « en avance sur son temps », comme on l’a beaucoup dit, mais il devance aussi le nôtre, en n’assignant jamais aux femmes un rôle lié à leur sexe.</w:t>
      </w:r>
    </w:p>
    <w:p w:rsidR="00B847E3" w:rsidRPr="00EE24DA" w:rsidRDefault="0083240D" w:rsidP="00B847E3">
      <w:pPr>
        <w:ind w:left="284"/>
        <w:jc w:val="both"/>
        <w:rPr>
          <w:i/>
          <w:sz w:val="16"/>
          <w:szCs w:val="16"/>
        </w:rPr>
      </w:pPr>
      <w:r>
        <w:rPr>
          <w:i/>
          <w:noProof/>
          <w:sz w:val="16"/>
          <w:szCs w:val="16"/>
          <w:lang w:eastAsia="fr-FR"/>
        </w:rPr>
        <w:drawing>
          <wp:anchor distT="0" distB="0" distL="114300" distR="114300" simplePos="0" relativeHeight="251669504" behindDoc="0" locked="0" layoutInCell="1" allowOverlap="1">
            <wp:simplePos x="0" y="0"/>
            <wp:positionH relativeFrom="column">
              <wp:posOffset>6080760</wp:posOffset>
            </wp:positionH>
            <wp:positionV relativeFrom="paragraph">
              <wp:posOffset>122555</wp:posOffset>
            </wp:positionV>
            <wp:extent cx="762000" cy="983615"/>
            <wp:effectExtent l="38100" t="19050" r="19050" b="26035"/>
            <wp:wrapSquare wrapText="bothSides"/>
            <wp:docPr id="34" name="Image 34" descr="Jésus - L'encyclopé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ésus - L'encyclopédie"/>
                    <pic:cNvPicPr>
                      <a:picLocks noChangeAspect="1" noChangeArrowheads="1"/>
                    </pic:cNvPicPr>
                  </pic:nvPicPr>
                  <pic:blipFill>
                    <a:blip r:embed="rId8"/>
                    <a:srcRect l="14706" t="5000" r="15882" b="5294"/>
                    <a:stretch>
                      <a:fillRect/>
                    </a:stretch>
                  </pic:blipFill>
                  <pic:spPr bwMode="auto">
                    <a:xfrm>
                      <a:off x="0" y="0"/>
                      <a:ext cx="762000" cy="983615"/>
                    </a:xfrm>
                    <a:prstGeom prst="rect">
                      <a:avLst/>
                    </a:prstGeom>
                    <a:noFill/>
                    <a:ln w="9525">
                      <a:solidFill>
                        <a:schemeClr val="tx1"/>
                      </a:solidFill>
                      <a:miter lim="800000"/>
                      <a:headEnd/>
                      <a:tailEnd/>
                    </a:ln>
                  </pic:spPr>
                </pic:pic>
              </a:graphicData>
            </a:graphic>
          </wp:anchor>
        </w:drawing>
      </w:r>
    </w:p>
    <w:p w:rsidR="003B38E7" w:rsidRPr="00AF6759" w:rsidRDefault="003B38E7" w:rsidP="00B847E3">
      <w:pPr>
        <w:pStyle w:val="Paragraphedeliste"/>
        <w:numPr>
          <w:ilvl w:val="0"/>
          <w:numId w:val="1"/>
        </w:numPr>
        <w:ind w:left="284" w:hanging="284"/>
        <w:jc w:val="both"/>
        <w:rPr>
          <w:b/>
          <w:sz w:val="24"/>
          <w:szCs w:val="24"/>
        </w:rPr>
      </w:pPr>
      <w:r w:rsidRPr="00AF6759">
        <w:rPr>
          <w:b/>
          <w:sz w:val="24"/>
          <w:szCs w:val="24"/>
        </w:rPr>
        <w:t xml:space="preserve">S.L. 233 COL - Joseph DORE, Christine PEDOTTI. </w:t>
      </w:r>
      <w:r w:rsidRPr="00AF6759">
        <w:rPr>
          <w:b/>
          <w:sz w:val="24"/>
          <w:szCs w:val="24"/>
          <w:u w:val="single"/>
        </w:rPr>
        <w:t>Jésus, l'encyclopédie</w:t>
      </w:r>
      <w:r w:rsidRPr="00AF6759">
        <w:rPr>
          <w:b/>
          <w:sz w:val="24"/>
          <w:szCs w:val="24"/>
        </w:rPr>
        <w:t>. Albin Michel</w:t>
      </w:r>
      <w:r w:rsidR="00AF6759">
        <w:rPr>
          <w:b/>
          <w:sz w:val="24"/>
          <w:szCs w:val="24"/>
        </w:rPr>
        <w:t>.</w:t>
      </w:r>
    </w:p>
    <w:p w:rsidR="00B847E3" w:rsidRPr="009B5562" w:rsidRDefault="009B5562" w:rsidP="00B847E3">
      <w:pPr>
        <w:ind w:left="284"/>
        <w:jc w:val="both"/>
        <w:rPr>
          <w:i/>
        </w:rPr>
      </w:pPr>
      <w:r w:rsidRPr="009B5562">
        <w:rPr>
          <w:i/>
        </w:rPr>
        <w:t xml:space="preserve">Un ouvrage de référence sur un personnage unique, Jésus, qui garde son mystère et interroge chacun de nous sur le mystère qu’il est à lui-même. </w:t>
      </w:r>
      <w:r w:rsidR="00B847E3" w:rsidRPr="009B5562">
        <w:rPr>
          <w:i/>
        </w:rPr>
        <w:t>Outre une lecture critique des textes, elle propose aussi les regards croisés de philosophes, psychanalystes, écrivains et autres personnalités chrétiennes, juives, musulmanes, athées et agnostiques.</w:t>
      </w:r>
    </w:p>
    <w:p w:rsidR="009B5562" w:rsidRPr="00AA7C41" w:rsidRDefault="009B5562" w:rsidP="00B847E3">
      <w:pPr>
        <w:ind w:left="284"/>
        <w:jc w:val="both"/>
        <w:rPr>
          <w:i/>
          <w:sz w:val="16"/>
          <w:szCs w:val="16"/>
        </w:rPr>
      </w:pPr>
    </w:p>
    <w:p w:rsidR="003B38E7" w:rsidRPr="00AF6759" w:rsidRDefault="003B38E7" w:rsidP="00B847E3">
      <w:pPr>
        <w:pStyle w:val="Paragraphedeliste"/>
        <w:numPr>
          <w:ilvl w:val="0"/>
          <w:numId w:val="1"/>
        </w:numPr>
        <w:ind w:left="284" w:hanging="284"/>
        <w:jc w:val="both"/>
        <w:rPr>
          <w:b/>
          <w:sz w:val="24"/>
          <w:szCs w:val="24"/>
        </w:rPr>
      </w:pPr>
      <w:r w:rsidRPr="00AF6759">
        <w:rPr>
          <w:b/>
          <w:sz w:val="24"/>
          <w:szCs w:val="24"/>
        </w:rPr>
        <w:t xml:space="preserve">233 DUR - Emmanuel DURAND. </w:t>
      </w:r>
      <w:r w:rsidRPr="00AF6759">
        <w:rPr>
          <w:b/>
          <w:sz w:val="24"/>
          <w:szCs w:val="24"/>
          <w:u w:val="single"/>
        </w:rPr>
        <w:t>Jésus contemporain</w:t>
      </w:r>
      <w:r w:rsidRPr="00AF6759">
        <w:rPr>
          <w:b/>
          <w:sz w:val="24"/>
          <w:szCs w:val="24"/>
        </w:rPr>
        <w:t>. Cerf.</w:t>
      </w:r>
    </w:p>
    <w:p w:rsidR="003B38E7" w:rsidRDefault="009B5562" w:rsidP="009B5562">
      <w:pPr>
        <w:ind w:left="284"/>
        <w:jc w:val="both"/>
        <w:rPr>
          <w:i/>
        </w:rPr>
      </w:pPr>
      <w:r w:rsidRPr="009B5562">
        <w:rPr>
          <w:i/>
        </w:rPr>
        <w:t>Jésus de Nazareth peut-il être notre contemporain ? Comment s'y retrouver parmi les divers portraits du Jésus de l'Histoire ? Y a-t-il un gouffre entre le Christ de Paul, le Jésus des Synoptiques et le Christ des conciles ? Comment se fait-il que les avancées conciliaires au sujet du Christ aient entraîné la division des Églises ? Est-il acceptable que la tunique du Christ demeure déchirée, alors que les déclarations communes professent la même foi au Christ ? À travers ces questions graves, cette christologie brève et actuelle propose des discernements et ouvre un chemin novateur.</w:t>
      </w:r>
    </w:p>
    <w:p w:rsidR="009B5562" w:rsidRPr="00AA7C41" w:rsidRDefault="00AA7C41" w:rsidP="009B5562">
      <w:pPr>
        <w:ind w:left="284"/>
        <w:jc w:val="both"/>
        <w:rPr>
          <w:i/>
          <w:sz w:val="16"/>
          <w:szCs w:val="16"/>
        </w:rPr>
      </w:pPr>
      <w:r>
        <w:rPr>
          <w:i/>
          <w:noProof/>
          <w:sz w:val="16"/>
          <w:szCs w:val="16"/>
          <w:lang w:eastAsia="fr-FR"/>
        </w:rPr>
        <w:drawing>
          <wp:anchor distT="0" distB="0" distL="114300" distR="114300" simplePos="0" relativeHeight="251671552" behindDoc="0" locked="0" layoutInCell="1" allowOverlap="1">
            <wp:simplePos x="0" y="0"/>
            <wp:positionH relativeFrom="column">
              <wp:posOffset>6240780</wp:posOffset>
            </wp:positionH>
            <wp:positionV relativeFrom="paragraph">
              <wp:posOffset>125095</wp:posOffset>
            </wp:positionV>
            <wp:extent cx="605790" cy="904875"/>
            <wp:effectExtent l="19050" t="0" r="3810" b="0"/>
            <wp:wrapSquare wrapText="bothSides"/>
            <wp:docPr id="43" name="Image 43" descr="https://static.fnac-static.com/multimedia/Images/FR/NR/fe/63/93/9659390/1507-1/tsp20180508100130/Jesus-med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atic.fnac-static.com/multimedia/Images/FR/NR/fe/63/93/9659390/1507-1/tsp20180508100130/Jesus-meditations.jpg"/>
                    <pic:cNvPicPr>
                      <a:picLocks noChangeAspect="1" noChangeArrowheads="1"/>
                    </pic:cNvPicPr>
                  </pic:nvPicPr>
                  <pic:blipFill>
                    <a:blip r:embed="rId9" cstate="print"/>
                    <a:srcRect l="10250" r="10250"/>
                    <a:stretch>
                      <a:fillRect/>
                    </a:stretch>
                  </pic:blipFill>
                  <pic:spPr bwMode="auto">
                    <a:xfrm>
                      <a:off x="0" y="0"/>
                      <a:ext cx="605790" cy="904875"/>
                    </a:xfrm>
                    <a:prstGeom prst="rect">
                      <a:avLst/>
                    </a:prstGeom>
                    <a:noFill/>
                    <a:ln w="9525">
                      <a:noFill/>
                      <a:miter lim="800000"/>
                      <a:headEnd/>
                      <a:tailEnd/>
                    </a:ln>
                  </pic:spPr>
                </pic:pic>
              </a:graphicData>
            </a:graphic>
          </wp:anchor>
        </w:drawing>
      </w:r>
    </w:p>
    <w:p w:rsidR="003B38E7" w:rsidRPr="00AF6759" w:rsidRDefault="003B38E7" w:rsidP="00B847E3">
      <w:pPr>
        <w:pStyle w:val="Paragraphedeliste"/>
        <w:numPr>
          <w:ilvl w:val="0"/>
          <w:numId w:val="1"/>
        </w:numPr>
        <w:ind w:left="284" w:hanging="284"/>
        <w:jc w:val="both"/>
        <w:rPr>
          <w:b/>
          <w:sz w:val="24"/>
          <w:szCs w:val="24"/>
        </w:rPr>
      </w:pPr>
      <w:r w:rsidRPr="00AF6759">
        <w:rPr>
          <w:b/>
          <w:sz w:val="24"/>
          <w:szCs w:val="24"/>
        </w:rPr>
        <w:t xml:space="preserve">242 VAR - François VARILLON. </w:t>
      </w:r>
      <w:r w:rsidRPr="00AF6759">
        <w:rPr>
          <w:b/>
          <w:sz w:val="24"/>
          <w:szCs w:val="24"/>
          <w:u w:val="single"/>
        </w:rPr>
        <w:t>Jésus, méditations</w:t>
      </w:r>
      <w:r w:rsidRPr="00AF6759">
        <w:rPr>
          <w:b/>
          <w:sz w:val="24"/>
          <w:szCs w:val="24"/>
        </w:rPr>
        <w:t>. Bayard</w:t>
      </w:r>
      <w:r w:rsidR="00AF6759">
        <w:rPr>
          <w:b/>
          <w:sz w:val="24"/>
          <w:szCs w:val="24"/>
        </w:rPr>
        <w:t>.</w:t>
      </w:r>
    </w:p>
    <w:p w:rsidR="00AF6759" w:rsidRPr="00AF6759" w:rsidRDefault="00AF6759" w:rsidP="009B5562">
      <w:pPr>
        <w:ind w:left="284"/>
        <w:jc w:val="both"/>
        <w:rPr>
          <w:i/>
          <w:spacing w:val="-4"/>
          <w:sz w:val="12"/>
          <w:szCs w:val="12"/>
        </w:rPr>
      </w:pPr>
    </w:p>
    <w:p w:rsidR="00BF4143" w:rsidRPr="00EE24DA" w:rsidRDefault="009B5562" w:rsidP="009B5562">
      <w:pPr>
        <w:ind w:left="284"/>
        <w:jc w:val="both"/>
        <w:rPr>
          <w:rStyle w:val="more-content"/>
          <w:i/>
          <w:spacing w:val="-4"/>
        </w:rPr>
      </w:pPr>
      <w:r w:rsidRPr="00EE24DA">
        <w:rPr>
          <w:i/>
          <w:spacing w:val="-4"/>
        </w:rPr>
        <w:t xml:space="preserve">S’inspirant des Exercices spirituels et de leur méthode de méditation et de contemplation des Ecritures comme de l’existence, François </w:t>
      </w:r>
      <w:proofErr w:type="spellStart"/>
      <w:r w:rsidRPr="00EE24DA">
        <w:rPr>
          <w:i/>
          <w:spacing w:val="-4"/>
        </w:rPr>
        <w:t>Varillon</w:t>
      </w:r>
      <w:proofErr w:type="spellEnd"/>
      <w:r w:rsidRPr="00EE24DA">
        <w:rPr>
          <w:i/>
          <w:spacing w:val="-4"/>
        </w:rPr>
        <w:t xml:space="preserve"> propose dans ce livre de redécouvrir la vie de Jésus et son enseignement par la</w:t>
      </w:r>
      <w:r w:rsidRPr="00EE24DA">
        <w:rPr>
          <w:rStyle w:val="more-content"/>
          <w:i/>
          <w:spacing w:val="-4"/>
        </w:rPr>
        <w:t xml:space="preserve"> méditation.</w:t>
      </w:r>
      <w:r w:rsidR="00BF4143" w:rsidRPr="00EE24DA">
        <w:rPr>
          <w:rStyle w:val="more-content"/>
          <w:i/>
          <w:spacing w:val="-4"/>
        </w:rPr>
        <w:t xml:space="preserve"> C</w:t>
      </w:r>
      <w:r w:rsidRPr="00EE24DA">
        <w:rPr>
          <w:rStyle w:val="more-content"/>
          <w:i/>
          <w:spacing w:val="-4"/>
        </w:rPr>
        <w:t>es méditations restituent de façon étonnante la manière personnelle de se glisser dans le texte évangélique et de l’habiter.</w:t>
      </w:r>
    </w:p>
    <w:p w:rsidR="00BF4143" w:rsidRPr="00AA7C41" w:rsidRDefault="00BF4143" w:rsidP="00BF4143">
      <w:pPr>
        <w:jc w:val="both"/>
        <w:rPr>
          <w:sz w:val="16"/>
          <w:szCs w:val="16"/>
        </w:rPr>
      </w:pPr>
    </w:p>
    <w:p w:rsidR="003B38E7" w:rsidRPr="00AF6759" w:rsidRDefault="003B38E7" w:rsidP="00B847E3">
      <w:pPr>
        <w:pStyle w:val="Paragraphedeliste"/>
        <w:numPr>
          <w:ilvl w:val="0"/>
          <w:numId w:val="1"/>
        </w:numPr>
        <w:ind w:left="284" w:hanging="284"/>
        <w:jc w:val="both"/>
        <w:rPr>
          <w:b/>
          <w:spacing w:val="-2"/>
        </w:rPr>
      </w:pPr>
      <w:r w:rsidRPr="00AF6759">
        <w:rPr>
          <w:b/>
          <w:spacing w:val="-2"/>
        </w:rPr>
        <w:t xml:space="preserve">243.4 FRA - Pape François. </w:t>
      </w:r>
      <w:r w:rsidRPr="00AF6759">
        <w:rPr>
          <w:b/>
          <w:spacing w:val="-2"/>
          <w:u w:val="single"/>
        </w:rPr>
        <w:t>Lettre au peuple de Dieu à propos des abus sexuels. Edition commentée</w:t>
      </w:r>
      <w:r w:rsidRPr="00AF6759">
        <w:rPr>
          <w:b/>
          <w:spacing w:val="-2"/>
        </w:rPr>
        <w:t>. Salvator</w:t>
      </w:r>
      <w:r w:rsidR="00AF6759">
        <w:rPr>
          <w:b/>
          <w:spacing w:val="-2"/>
        </w:rPr>
        <w:t>.</w:t>
      </w:r>
    </w:p>
    <w:p w:rsidR="00BF4143" w:rsidRPr="00BF4143" w:rsidRDefault="00BF4143" w:rsidP="00BF4143">
      <w:pPr>
        <w:ind w:left="284"/>
        <w:jc w:val="both"/>
        <w:rPr>
          <w:i/>
        </w:rPr>
      </w:pPr>
      <w:r>
        <w:rPr>
          <w:i/>
        </w:rPr>
        <w:t xml:space="preserve">Le pape </w:t>
      </w:r>
      <w:r w:rsidRPr="00BF4143">
        <w:rPr>
          <w:i/>
        </w:rPr>
        <w:t xml:space="preserve">François réagit aux révélations sur des abus sexuels perpétrés </w:t>
      </w:r>
      <w:r>
        <w:rPr>
          <w:i/>
        </w:rPr>
        <w:t>dans l’Eglise</w:t>
      </w:r>
      <w:r w:rsidRPr="00BF4143">
        <w:rPr>
          <w:i/>
        </w:rPr>
        <w:t xml:space="preserve"> et couverts par l'institution catholique</w:t>
      </w:r>
      <w:r>
        <w:rPr>
          <w:i/>
        </w:rPr>
        <w:t>. Il</w:t>
      </w:r>
      <w:r w:rsidRPr="00BF4143">
        <w:rPr>
          <w:i/>
        </w:rPr>
        <w:t xml:space="preserve"> </w:t>
      </w:r>
      <w:proofErr w:type="spellStart"/>
      <w:r w:rsidRPr="00BF4143">
        <w:rPr>
          <w:i/>
        </w:rPr>
        <w:t>appel</w:t>
      </w:r>
      <w:r>
        <w:rPr>
          <w:i/>
        </w:rPr>
        <w:t>e</w:t>
      </w:r>
      <w:proofErr w:type="spellEnd"/>
      <w:r w:rsidRPr="00BF4143">
        <w:rPr>
          <w:i/>
        </w:rPr>
        <w:t xml:space="preserve"> les catholiques à la « prière » et au « jeûne ». </w:t>
      </w:r>
    </w:p>
    <w:p w:rsidR="009B5562" w:rsidRPr="00C823E7" w:rsidRDefault="009B5562" w:rsidP="009B5562">
      <w:pPr>
        <w:ind w:left="284"/>
        <w:jc w:val="both"/>
        <w:rPr>
          <w:i/>
          <w:sz w:val="16"/>
          <w:szCs w:val="16"/>
        </w:rPr>
      </w:pPr>
    </w:p>
    <w:p w:rsidR="003B38E7" w:rsidRPr="00AF6759" w:rsidRDefault="003B38E7" w:rsidP="00B847E3">
      <w:pPr>
        <w:pStyle w:val="Paragraphedeliste"/>
        <w:numPr>
          <w:ilvl w:val="0"/>
          <w:numId w:val="1"/>
        </w:numPr>
        <w:ind w:left="284" w:hanging="284"/>
        <w:jc w:val="both"/>
        <w:rPr>
          <w:b/>
          <w:sz w:val="24"/>
          <w:szCs w:val="24"/>
        </w:rPr>
      </w:pPr>
      <w:r w:rsidRPr="00AF6759">
        <w:rPr>
          <w:b/>
          <w:sz w:val="24"/>
          <w:szCs w:val="24"/>
        </w:rPr>
        <w:t xml:space="preserve">243.4 FRA - Pape François. </w:t>
      </w:r>
      <w:r w:rsidRPr="00AF6759">
        <w:rPr>
          <w:b/>
          <w:sz w:val="24"/>
          <w:szCs w:val="24"/>
          <w:u w:val="single"/>
        </w:rPr>
        <w:t xml:space="preserve">Exhortation apostolique </w:t>
      </w:r>
      <w:proofErr w:type="spellStart"/>
      <w:r w:rsidRPr="00AF6759">
        <w:rPr>
          <w:b/>
          <w:sz w:val="24"/>
          <w:szCs w:val="24"/>
          <w:u w:val="single"/>
        </w:rPr>
        <w:t>Gaudete</w:t>
      </w:r>
      <w:proofErr w:type="spellEnd"/>
      <w:r w:rsidRPr="00AF6759">
        <w:rPr>
          <w:b/>
          <w:sz w:val="24"/>
          <w:szCs w:val="24"/>
          <w:u w:val="single"/>
        </w:rPr>
        <w:t xml:space="preserve"> et </w:t>
      </w:r>
      <w:proofErr w:type="spellStart"/>
      <w:r w:rsidRPr="00AF6759">
        <w:rPr>
          <w:b/>
          <w:sz w:val="24"/>
          <w:szCs w:val="24"/>
          <w:u w:val="single"/>
        </w:rPr>
        <w:t>exsultate</w:t>
      </w:r>
      <w:proofErr w:type="spellEnd"/>
      <w:r w:rsidRPr="00AF6759">
        <w:rPr>
          <w:b/>
          <w:sz w:val="24"/>
          <w:szCs w:val="24"/>
        </w:rPr>
        <w:t>. Parole et silence.</w:t>
      </w:r>
    </w:p>
    <w:p w:rsidR="00AF6759" w:rsidRPr="00AA7C41" w:rsidRDefault="00BF4143" w:rsidP="00AA7C41">
      <w:pPr>
        <w:ind w:left="284"/>
        <w:jc w:val="both"/>
        <w:rPr>
          <w:i/>
        </w:rPr>
      </w:pPr>
      <w:r w:rsidRPr="00BF4143">
        <w:rPr>
          <w:i/>
        </w:rPr>
        <w:t xml:space="preserve">Exhortation apostolique </w:t>
      </w:r>
      <w:r>
        <w:rPr>
          <w:i/>
        </w:rPr>
        <w:t xml:space="preserve">sur </w:t>
      </w:r>
      <w:r w:rsidRPr="00BF4143">
        <w:rPr>
          <w:i/>
        </w:rPr>
        <w:t>l'appel à la sainteté dans le monde actuel</w:t>
      </w:r>
      <w:r>
        <w:rPr>
          <w:i/>
        </w:rPr>
        <w:t>. Le pa</w:t>
      </w:r>
      <w:r w:rsidRPr="00BF4143">
        <w:rPr>
          <w:i/>
        </w:rPr>
        <w:t>pe appelle les baptisés à faire preuve de sainteté, autrement dit à vivre l'amour de Di</w:t>
      </w:r>
      <w:r>
        <w:rPr>
          <w:i/>
        </w:rPr>
        <w:t>eu et du prochain.</w:t>
      </w:r>
      <w:r w:rsidR="00AF6759">
        <w:rPr>
          <w:i/>
          <w:sz w:val="26"/>
          <w:szCs w:val="26"/>
        </w:rPr>
        <w:br w:type="page"/>
      </w:r>
    </w:p>
    <w:p w:rsidR="003B38E7" w:rsidRPr="00AF6759" w:rsidRDefault="00EE24DA" w:rsidP="00B847E3">
      <w:pPr>
        <w:pStyle w:val="Paragraphedeliste"/>
        <w:numPr>
          <w:ilvl w:val="0"/>
          <w:numId w:val="1"/>
        </w:numPr>
        <w:ind w:left="284" w:hanging="284"/>
        <w:jc w:val="both"/>
        <w:rPr>
          <w:b/>
          <w:sz w:val="26"/>
          <w:szCs w:val="26"/>
        </w:rPr>
      </w:pPr>
      <w:r w:rsidRPr="00AF6759">
        <w:rPr>
          <w:b/>
          <w:noProof/>
          <w:sz w:val="26"/>
          <w:szCs w:val="26"/>
          <w:lang w:eastAsia="fr-FR"/>
        </w:rPr>
        <w:lastRenderedPageBreak/>
        <w:drawing>
          <wp:anchor distT="0" distB="0" distL="180340" distR="114300" simplePos="0" relativeHeight="251661312" behindDoc="0" locked="0" layoutInCell="1" allowOverlap="1">
            <wp:simplePos x="0" y="0"/>
            <wp:positionH relativeFrom="column">
              <wp:posOffset>6191885</wp:posOffset>
            </wp:positionH>
            <wp:positionV relativeFrom="paragraph">
              <wp:posOffset>116205</wp:posOffset>
            </wp:positionV>
            <wp:extent cx="661670" cy="1104900"/>
            <wp:effectExtent l="19050" t="0" r="5080" b="0"/>
            <wp:wrapSquare wrapText="bothSides"/>
            <wp:docPr id="3" name="Image 4" descr="Marion Muller-Colard - L'intranquil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on Muller-Colard - L'intranquillité."/>
                    <pic:cNvPicPr>
                      <a:picLocks noChangeAspect="1" noChangeArrowheads="1"/>
                    </pic:cNvPicPr>
                  </pic:nvPicPr>
                  <pic:blipFill>
                    <a:blip r:embed="rId10" cstate="print"/>
                    <a:srcRect l="7500" r="5667"/>
                    <a:stretch>
                      <a:fillRect/>
                    </a:stretch>
                  </pic:blipFill>
                  <pic:spPr bwMode="auto">
                    <a:xfrm>
                      <a:off x="0" y="0"/>
                      <a:ext cx="661670" cy="1104900"/>
                    </a:xfrm>
                    <a:prstGeom prst="rect">
                      <a:avLst/>
                    </a:prstGeom>
                    <a:noFill/>
                    <a:ln w="9525">
                      <a:noFill/>
                      <a:miter lim="800000"/>
                      <a:headEnd/>
                      <a:tailEnd/>
                    </a:ln>
                  </pic:spPr>
                </pic:pic>
              </a:graphicData>
            </a:graphic>
          </wp:anchor>
        </w:drawing>
      </w:r>
      <w:r w:rsidR="003B38E7" w:rsidRPr="00AF6759">
        <w:rPr>
          <w:b/>
          <w:sz w:val="26"/>
          <w:szCs w:val="26"/>
        </w:rPr>
        <w:t xml:space="preserve">247.3 COL - Marion MULLER-COLARD. </w:t>
      </w:r>
      <w:r w:rsidR="003B38E7" w:rsidRPr="00AF6759">
        <w:rPr>
          <w:b/>
          <w:sz w:val="26"/>
          <w:szCs w:val="26"/>
          <w:u w:val="single"/>
        </w:rPr>
        <w:t>L'intranquillité</w:t>
      </w:r>
      <w:r w:rsidR="003B38E7" w:rsidRPr="00AF6759">
        <w:rPr>
          <w:b/>
          <w:sz w:val="26"/>
          <w:szCs w:val="26"/>
        </w:rPr>
        <w:t>. Bayard</w:t>
      </w:r>
      <w:r w:rsidR="00AF6759" w:rsidRPr="00AF6759">
        <w:rPr>
          <w:b/>
          <w:sz w:val="26"/>
          <w:szCs w:val="26"/>
        </w:rPr>
        <w:t>.</w:t>
      </w:r>
    </w:p>
    <w:p w:rsidR="009B5562" w:rsidRDefault="00BF4143" w:rsidP="009B5562">
      <w:pPr>
        <w:ind w:left="284"/>
        <w:jc w:val="both"/>
      </w:pPr>
      <w:r w:rsidRPr="00BF4143">
        <w:rPr>
          <w:i/>
        </w:rPr>
        <w:t>Et si nos vies ne se suffisaient jamais d'être "tranquilles", au repos... Si, finalement, l'inquiétude, la curiosité, l'interrogation voire le doute, étaient les vrais moteurs de toute existence humaine en recherche ? Marion Muller-</w:t>
      </w:r>
      <w:proofErr w:type="spellStart"/>
      <w:r w:rsidRPr="00BF4143">
        <w:rPr>
          <w:i/>
        </w:rPr>
        <w:t>Collard</w:t>
      </w:r>
      <w:proofErr w:type="spellEnd"/>
      <w:r w:rsidRPr="00BF4143">
        <w:rPr>
          <w:i/>
        </w:rPr>
        <w:t xml:space="preserve"> propose ici une méditation qui peut s'adresser à tous, croyants ou non, et nous conduit à faire de notre "</w:t>
      </w:r>
      <w:proofErr w:type="spellStart"/>
      <w:r w:rsidRPr="00BF4143">
        <w:rPr>
          <w:i/>
        </w:rPr>
        <w:t>intranquillité</w:t>
      </w:r>
      <w:proofErr w:type="spellEnd"/>
      <w:r w:rsidRPr="00BF4143">
        <w:rPr>
          <w:i/>
        </w:rPr>
        <w:t>" l'occasion d'une plus grande confiance, d'une disponibilité à l'imprévu, à ce qui arrive.</w:t>
      </w:r>
      <w:r w:rsidRPr="00BF4143">
        <w:t xml:space="preserve"> </w:t>
      </w:r>
    </w:p>
    <w:p w:rsidR="00BF4143" w:rsidRPr="00EE24DA" w:rsidRDefault="00BF4143" w:rsidP="009B5562">
      <w:pPr>
        <w:ind w:left="284"/>
        <w:jc w:val="both"/>
        <w:rPr>
          <w:i/>
          <w:sz w:val="16"/>
          <w:szCs w:val="16"/>
        </w:rPr>
      </w:pPr>
    </w:p>
    <w:p w:rsidR="003B38E7" w:rsidRPr="00AF6759" w:rsidRDefault="003B38E7" w:rsidP="00B847E3">
      <w:pPr>
        <w:pStyle w:val="Paragraphedeliste"/>
        <w:numPr>
          <w:ilvl w:val="0"/>
          <w:numId w:val="1"/>
        </w:numPr>
        <w:ind w:left="284" w:hanging="284"/>
        <w:jc w:val="both"/>
        <w:rPr>
          <w:b/>
          <w:sz w:val="26"/>
          <w:szCs w:val="26"/>
        </w:rPr>
      </w:pPr>
      <w:r w:rsidRPr="00AF6759">
        <w:rPr>
          <w:b/>
          <w:sz w:val="26"/>
          <w:szCs w:val="26"/>
        </w:rPr>
        <w:t xml:space="preserve">247.3 WEL - Annie WELLENS. </w:t>
      </w:r>
      <w:r w:rsidRPr="00AF6759">
        <w:rPr>
          <w:b/>
          <w:sz w:val="26"/>
          <w:szCs w:val="26"/>
          <w:u w:val="single"/>
        </w:rPr>
        <w:t>L'ordinaire des jours</w:t>
      </w:r>
      <w:r w:rsidRPr="00AF6759">
        <w:rPr>
          <w:b/>
          <w:sz w:val="26"/>
          <w:szCs w:val="26"/>
        </w:rPr>
        <w:t xml:space="preserve">. </w:t>
      </w:r>
      <w:proofErr w:type="spellStart"/>
      <w:r w:rsidRPr="00AF6759">
        <w:rPr>
          <w:b/>
          <w:sz w:val="26"/>
          <w:szCs w:val="26"/>
        </w:rPr>
        <w:t>Lessius</w:t>
      </w:r>
      <w:proofErr w:type="spellEnd"/>
      <w:r w:rsidR="00AF6759">
        <w:rPr>
          <w:b/>
          <w:sz w:val="26"/>
          <w:szCs w:val="26"/>
        </w:rPr>
        <w:t>.</w:t>
      </w:r>
    </w:p>
    <w:p w:rsidR="009B5562" w:rsidRDefault="002F796D" w:rsidP="009B5562">
      <w:pPr>
        <w:ind w:left="284"/>
        <w:jc w:val="both"/>
        <w:rPr>
          <w:i/>
        </w:rPr>
      </w:pPr>
      <w:r w:rsidRPr="002F796D">
        <w:rPr>
          <w:i/>
        </w:rPr>
        <w:t xml:space="preserve">Qu’est-ce qui se joue dans le secret du cœur, dans la rencontre personnelle avec cet Autre qu’on nomme Dieu ? Qu’est-ce qui se passe, lorsqu’une femme découvre un Amour plus grand qu’elle-même ? </w:t>
      </w:r>
      <w:r>
        <w:rPr>
          <w:i/>
        </w:rPr>
        <w:t>L’auteur</w:t>
      </w:r>
      <w:r w:rsidRPr="002F796D">
        <w:rPr>
          <w:i/>
        </w:rPr>
        <w:t xml:space="preserve"> parle de cette redécouverte en termes pudiques, avec justesse et humour.</w:t>
      </w:r>
    </w:p>
    <w:p w:rsidR="002F796D" w:rsidRPr="00EE24DA" w:rsidRDefault="002F796D" w:rsidP="009B5562">
      <w:pPr>
        <w:ind w:left="284"/>
        <w:jc w:val="both"/>
        <w:rPr>
          <w:i/>
          <w:sz w:val="16"/>
          <w:szCs w:val="16"/>
        </w:rPr>
      </w:pPr>
    </w:p>
    <w:p w:rsidR="00015A65" w:rsidRPr="00AF6759" w:rsidRDefault="00CB7B95" w:rsidP="00B847E3">
      <w:pPr>
        <w:pStyle w:val="Paragraphedeliste"/>
        <w:numPr>
          <w:ilvl w:val="0"/>
          <w:numId w:val="1"/>
        </w:numPr>
        <w:ind w:left="284" w:hanging="284"/>
        <w:jc w:val="both"/>
        <w:rPr>
          <w:b/>
          <w:spacing w:val="-6"/>
          <w:sz w:val="26"/>
          <w:szCs w:val="26"/>
        </w:rPr>
      </w:pPr>
      <w:r w:rsidRPr="00AF6759">
        <w:rPr>
          <w:b/>
          <w:spacing w:val="-6"/>
          <w:sz w:val="26"/>
          <w:szCs w:val="26"/>
          <w:lang w:val="en-GB"/>
        </w:rPr>
        <w:t xml:space="preserve">248.7 COL - </w:t>
      </w:r>
      <w:r w:rsidR="00015A65" w:rsidRPr="00AF6759">
        <w:rPr>
          <w:b/>
          <w:spacing w:val="-6"/>
          <w:sz w:val="26"/>
          <w:szCs w:val="26"/>
          <w:lang w:val="en-GB"/>
        </w:rPr>
        <w:t xml:space="preserve">Emmanuel GOBILLARD, Thérèse HARGOT. Arthur HERLIN. </w:t>
      </w:r>
      <w:r w:rsidR="00015A65" w:rsidRPr="00AF6759">
        <w:rPr>
          <w:b/>
          <w:spacing w:val="-6"/>
          <w:sz w:val="26"/>
          <w:szCs w:val="26"/>
          <w:u w:val="single"/>
        </w:rPr>
        <w:t>Aime, et ce que tu veux fais-le</w:t>
      </w:r>
      <w:r w:rsidR="00AF6759" w:rsidRPr="00AF6759">
        <w:rPr>
          <w:b/>
          <w:spacing w:val="-6"/>
          <w:sz w:val="26"/>
          <w:szCs w:val="26"/>
          <w:u w:val="single"/>
        </w:rPr>
        <w:t> </w:t>
      </w:r>
      <w:r w:rsidR="00015A65" w:rsidRPr="00AF6759">
        <w:rPr>
          <w:b/>
          <w:spacing w:val="-6"/>
          <w:sz w:val="26"/>
          <w:szCs w:val="26"/>
          <w:u w:val="single"/>
        </w:rPr>
        <w:t xml:space="preserve">! </w:t>
      </w:r>
      <w:r w:rsidR="002F796D" w:rsidRPr="00AF6759">
        <w:rPr>
          <w:b/>
          <w:spacing w:val="-6"/>
          <w:sz w:val="26"/>
          <w:szCs w:val="26"/>
          <w:u w:val="single"/>
        </w:rPr>
        <w:t>Regards croisés sur l’Eglise et la sexualité</w:t>
      </w:r>
      <w:r w:rsidR="002F796D" w:rsidRPr="00AF6759">
        <w:rPr>
          <w:b/>
          <w:spacing w:val="-6"/>
          <w:sz w:val="26"/>
          <w:szCs w:val="26"/>
        </w:rPr>
        <w:t xml:space="preserve">. </w:t>
      </w:r>
      <w:r w:rsidR="00015A65" w:rsidRPr="00AF6759">
        <w:rPr>
          <w:b/>
          <w:spacing w:val="-6"/>
          <w:sz w:val="26"/>
          <w:szCs w:val="26"/>
        </w:rPr>
        <w:t>Albin Michel</w:t>
      </w:r>
      <w:r w:rsidR="00AF6759">
        <w:rPr>
          <w:b/>
          <w:spacing w:val="-6"/>
          <w:sz w:val="26"/>
          <w:szCs w:val="26"/>
        </w:rPr>
        <w:t>.</w:t>
      </w:r>
    </w:p>
    <w:p w:rsidR="009B5562" w:rsidRDefault="00832284" w:rsidP="009B5562">
      <w:pPr>
        <w:ind w:left="284"/>
        <w:jc w:val="both"/>
        <w:rPr>
          <w:i/>
        </w:rPr>
      </w:pPr>
      <w:r w:rsidRPr="00832284">
        <w:rPr>
          <w:i/>
        </w:rPr>
        <w:t xml:space="preserve">Pour la première fois, un évêque et une sexologue confrontent leurs points de vue sur l’Eglise et la sexualité dans un échange organisé par Arthur </w:t>
      </w:r>
      <w:proofErr w:type="spellStart"/>
      <w:r w:rsidRPr="00832284">
        <w:rPr>
          <w:i/>
        </w:rPr>
        <w:t>Herlin</w:t>
      </w:r>
      <w:proofErr w:type="spellEnd"/>
      <w:r w:rsidRPr="00832284">
        <w:rPr>
          <w:i/>
        </w:rPr>
        <w:t xml:space="preserve">. Thérèse </w:t>
      </w:r>
      <w:proofErr w:type="spellStart"/>
      <w:r w:rsidRPr="00832284">
        <w:rPr>
          <w:i/>
        </w:rPr>
        <w:t>Hargot</w:t>
      </w:r>
      <w:proofErr w:type="spellEnd"/>
      <w:r w:rsidRPr="00832284">
        <w:rPr>
          <w:i/>
        </w:rPr>
        <w:t xml:space="preserve"> offre une vision décomplexée, franche et incarnée et Mgr</w:t>
      </w:r>
      <w:r w:rsidR="004F10BA">
        <w:rPr>
          <w:i/>
        </w:rPr>
        <w:t>. </w:t>
      </w:r>
      <w:r w:rsidRPr="00832284">
        <w:rPr>
          <w:i/>
        </w:rPr>
        <w:t xml:space="preserve">Emmanuel </w:t>
      </w:r>
      <w:proofErr w:type="spellStart"/>
      <w:r w:rsidRPr="00832284">
        <w:rPr>
          <w:i/>
        </w:rPr>
        <w:t>Gobilliard</w:t>
      </w:r>
      <w:proofErr w:type="spellEnd"/>
      <w:r w:rsidRPr="00832284">
        <w:rPr>
          <w:i/>
        </w:rPr>
        <w:t xml:space="preserve"> montre dans ses réponses que l'Eglise peut parler de tout, sans tabous.</w:t>
      </w:r>
    </w:p>
    <w:p w:rsidR="00832284" w:rsidRPr="00EE24DA" w:rsidRDefault="00832284" w:rsidP="009B5562">
      <w:pPr>
        <w:ind w:left="284"/>
        <w:jc w:val="both"/>
        <w:rPr>
          <w:i/>
          <w:sz w:val="16"/>
          <w:szCs w:val="16"/>
        </w:rPr>
      </w:pPr>
    </w:p>
    <w:p w:rsidR="00C57002" w:rsidRPr="00AF6759" w:rsidRDefault="00DE1357" w:rsidP="00B847E3">
      <w:pPr>
        <w:pStyle w:val="Paragraphedeliste"/>
        <w:numPr>
          <w:ilvl w:val="0"/>
          <w:numId w:val="1"/>
        </w:numPr>
        <w:ind w:left="284" w:hanging="284"/>
        <w:jc w:val="both"/>
        <w:rPr>
          <w:b/>
          <w:sz w:val="26"/>
          <w:szCs w:val="26"/>
        </w:rPr>
      </w:pPr>
      <w:r w:rsidRPr="00AF6759">
        <w:rPr>
          <w:b/>
          <w:sz w:val="26"/>
          <w:szCs w:val="26"/>
        </w:rPr>
        <w:t xml:space="preserve">248.7 THO - </w:t>
      </w:r>
      <w:r w:rsidR="00C57002" w:rsidRPr="00AF6759">
        <w:rPr>
          <w:b/>
          <w:sz w:val="26"/>
          <w:szCs w:val="26"/>
        </w:rPr>
        <w:t xml:space="preserve">Alain THOMASSET et Jean-Miguel GARRIGUES. </w:t>
      </w:r>
      <w:r w:rsidR="00C57002" w:rsidRPr="00AF6759">
        <w:rPr>
          <w:b/>
          <w:sz w:val="26"/>
          <w:szCs w:val="26"/>
          <w:u w:val="single"/>
        </w:rPr>
        <w:t>Une morale souple mais non sans boussole</w:t>
      </w:r>
      <w:r w:rsidR="00832284" w:rsidRPr="00AF6759">
        <w:rPr>
          <w:b/>
          <w:sz w:val="26"/>
          <w:szCs w:val="26"/>
          <w:u w:val="single"/>
        </w:rPr>
        <w:t> : Répondre aux doutes des quatre cardinaux à propos d'</w:t>
      </w:r>
      <w:proofErr w:type="spellStart"/>
      <w:r w:rsidR="00832284" w:rsidRPr="00AF6759">
        <w:rPr>
          <w:b/>
          <w:sz w:val="26"/>
          <w:szCs w:val="26"/>
          <w:u w:val="single"/>
        </w:rPr>
        <w:t>Amoris</w:t>
      </w:r>
      <w:proofErr w:type="spellEnd"/>
      <w:r w:rsidR="00832284" w:rsidRPr="00AF6759">
        <w:rPr>
          <w:b/>
          <w:sz w:val="26"/>
          <w:szCs w:val="26"/>
          <w:u w:val="single"/>
        </w:rPr>
        <w:t xml:space="preserve"> Laetitia</w:t>
      </w:r>
      <w:r w:rsidR="00C57002" w:rsidRPr="00AF6759">
        <w:rPr>
          <w:b/>
          <w:sz w:val="26"/>
          <w:szCs w:val="26"/>
        </w:rPr>
        <w:t>. Cerf</w:t>
      </w:r>
      <w:r w:rsidR="00AF6759">
        <w:rPr>
          <w:b/>
          <w:sz w:val="26"/>
          <w:szCs w:val="26"/>
        </w:rPr>
        <w:t>.</w:t>
      </w:r>
    </w:p>
    <w:p w:rsidR="009B5562" w:rsidRPr="00AF6759" w:rsidRDefault="00EE24DA" w:rsidP="00832284">
      <w:pPr>
        <w:ind w:left="284"/>
        <w:jc w:val="both"/>
        <w:rPr>
          <w:i/>
          <w:spacing w:val="-6"/>
        </w:rPr>
      </w:pPr>
      <w:r w:rsidRPr="00AF6759">
        <w:rPr>
          <w:i/>
          <w:noProof/>
          <w:spacing w:val="-6"/>
          <w:lang w:eastAsia="fr-FR"/>
        </w:rPr>
        <w:drawing>
          <wp:anchor distT="0" distB="0" distL="114300" distR="180340" simplePos="0" relativeHeight="251663360" behindDoc="0" locked="0" layoutInCell="1" allowOverlap="1">
            <wp:simplePos x="0" y="0"/>
            <wp:positionH relativeFrom="column">
              <wp:posOffset>173355</wp:posOffset>
            </wp:positionH>
            <wp:positionV relativeFrom="paragraph">
              <wp:posOffset>43180</wp:posOffset>
            </wp:positionV>
            <wp:extent cx="567055" cy="885825"/>
            <wp:effectExtent l="19050" t="0" r="4445" b="0"/>
            <wp:wrapSquare wrapText="bothSides"/>
            <wp:docPr id="10" name="Image 10" descr="Jean-Miguel Garrigues et Alain Thomasset - Une morale souple mais non sans boussole - Répondre aux doutes des quatre cardinaux à propos d'Amoris Laeti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an-Miguel Garrigues et Alain Thomasset - Une morale souple mais non sans boussole - Répondre aux doutes des quatre cardinaux à propos d'Amoris Laetitia."/>
                    <pic:cNvPicPr>
                      <a:picLocks noChangeAspect="1" noChangeArrowheads="1"/>
                    </pic:cNvPicPr>
                  </pic:nvPicPr>
                  <pic:blipFill>
                    <a:blip r:embed="rId11" cstate="print"/>
                    <a:srcRect/>
                    <a:stretch>
                      <a:fillRect/>
                    </a:stretch>
                  </pic:blipFill>
                  <pic:spPr bwMode="auto">
                    <a:xfrm>
                      <a:off x="0" y="0"/>
                      <a:ext cx="567055" cy="885825"/>
                    </a:xfrm>
                    <a:prstGeom prst="rect">
                      <a:avLst/>
                    </a:prstGeom>
                    <a:noFill/>
                    <a:ln w="9525">
                      <a:noFill/>
                      <a:miter lim="800000"/>
                      <a:headEnd/>
                      <a:tailEnd/>
                    </a:ln>
                  </pic:spPr>
                </pic:pic>
              </a:graphicData>
            </a:graphic>
          </wp:anchor>
        </w:drawing>
      </w:r>
      <w:r w:rsidR="00832284" w:rsidRPr="00AF6759">
        <w:rPr>
          <w:i/>
          <w:spacing w:val="-6"/>
        </w:rPr>
        <w:t xml:space="preserve">Deux théologiens, de traditions spirituelles et de formations théologiques différentes aboutissent en dialoguant à une ligne commune que chacun argumente depuis sa spécialité : les enseignements du pape Jean-Paul II (notamment dans </w:t>
      </w:r>
      <w:proofErr w:type="spellStart"/>
      <w:r w:rsidR="00832284" w:rsidRPr="00AF6759">
        <w:rPr>
          <w:i/>
          <w:spacing w:val="-6"/>
        </w:rPr>
        <w:t>Veritatis</w:t>
      </w:r>
      <w:proofErr w:type="spellEnd"/>
      <w:r w:rsidR="00832284" w:rsidRPr="00AF6759">
        <w:rPr>
          <w:i/>
          <w:spacing w:val="-6"/>
        </w:rPr>
        <w:t xml:space="preserve"> </w:t>
      </w:r>
      <w:proofErr w:type="spellStart"/>
      <w:r w:rsidR="00832284" w:rsidRPr="00AF6759">
        <w:rPr>
          <w:i/>
          <w:spacing w:val="-6"/>
        </w:rPr>
        <w:t>splendor</w:t>
      </w:r>
      <w:proofErr w:type="spellEnd"/>
      <w:r w:rsidR="00832284" w:rsidRPr="00AF6759">
        <w:rPr>
          <w:i/>
          <w:spacing w:val="-6"/>
        </w:rPr>
        <w:t xml:space="preserve"> et </w:t>
      </w:r>
      <w:proofErr w:type="spellStart"/>
      <w:r w:rsidR="00832284" w:rsidRPr="00AF6759">
        <w:rPr>
          <w:i/>
          <w:spacing w:val="-6"/>
        </w:rPr>
        <w:t>Familiaris</w:t>
      </w:r>
      <w:proofErr w:type="spellEnd"/>
      <w:r w:rsidR="00832284" w:rsidRPr="00AF6759">
        <w:rPr>
          <w:i/>
          <w:spacing w:val="-6"/>
        </w:rPr>
        <w:t xml:space="preserve"> </w:t>
      </w:r>
      <w:proofErr w:type="spellStart"/>
      <w:r w:rsidR="00832284" w:rsidRPr="00AF6759">
        <w:rPr>
          <w:i/>
          <w:spacing w:val="-6"/>
        </w:rPr>
        <w:t>consortio</w:t>
      </w:r>
      <w:proofErr w:type="spellEnd"/>
      <w:r w:rsidR="00832284" w:rsidRPr="00AF6759">
        <w:rPr>
          <w:i/>
          <w:spacing w:val="-6"/>
        </w:rPr>
        <w:t xml:space="preserve">) et ceux du pape François dans </w:t>
      </w:r>
      <w:proofErr w:type="spellStart"/>
      <w:r w:rsidR="00832284" w:rsidRPr="00AF6759">
        <w:rPr>
          <w:i/>
          <w:spacing w:val="-6"/>
        </w:rPr>
        <w:t>Amoris</w:t>
      </w:r>
      <w:proofErr w:type="spellEnd"/>
      <w:r w:rsidR="00832284" w:rsidRPr="00AF6759">
        <w:rPr>
          <w:i/>
          <w:spacing w:val="-6"/>
        </w:rPr>
        <w:t xml:space="preserve"> </w:t>
      </w:r>
      <w:proofErr w:type="spellStart"/>
      <w:r w:rsidR="00832284" w:rsidRPr="00AF6759">
        <w:rPr>
          <w:i/>
          <w:spacing w:val="-6"/>
        </w:rPr>
        <w:t>laetitia</w:t>
      </w:r>
      <w:proofErr w:type="spellEnd"/>
      <w:r w:rsidR="00832284" w:rsidRPr="00AF6759">
        <w:rPr>
          <w:i/>
          <w:spacing w:val="-6"/>
        </w:rPr>
        <w:t xml:space="preserve"> ne sont nullement contradictoires mais complémentaires. La vie morale et la pastorale ont besoin à la fois du rappel des normes universelles de la vie morale et d'une application miséricordieuse de cette doctrine.</w:t>
      </w:r>
    </w:p>
    <w:p w:rsidR="00832284" w:rsidRPr="00EE24DA" w:rsidRDefault="00832284" w:rsidP="00832284">
      <w:pPr>
        <w:ind w:left="284"/>
        <w:jc w:val="both"/>
        <w:rPr>
          <w:i/>
          <w:sz w:val="24"/>
          <w:szCs w:val="24"/>
        </w:rPr>
      </w:pPr>
    </w:p>
    <w:p w:rsidR="003B38E7" w:rsidRPr="00AF6759" w:rsidRDefault="003B38E7" w:rsidP="00B847E3">
      <w:pPr>
        <w:pStyle w:val="Paragraphedeliste"/>
        <w:numPr>
          <w:ilvl w:val="0"/>
          <w:numId w:val="1"/>
        </w:numPr>
        <w:ind w:left="284" w:hanging="284"/>
        <w:jc w:val="both"/>
        <w:rPr>
          <w:b/>
          <w:sz w:val="26"/>
          <w:szCs w:val="26"/>
        </w:rPr>
      </w:pPr>
      <w:r w:rsidRPr="00AF6759">
        <w:rPr>
          <w:b/>
          <w:sz w:val="26"/>
          <w:szCs w:val="26"/>
        </w:rPr>
        <w:t xml:space="preserve">249.3 BRO - Alain de BROCCA. </w:t>
      </w:r>
      <w:r w:rsidRPr="00AF6759">
        <w:rPr>
          <w:b/>
          <w:sz w:val="26"/>
          <w:szCs w:val="26"/>
          <w:u w:val="single"/>
        </w:rPr>
        <w:t>Le soin est une éthique</w:t>
      </w:r>
      <w:r w:rsidR="00832284" w:rsidRPr="00AF6759">
        <w:rPr>
          <w:b/>
          <w:sz w:val="26"/>
          <w:szCs w:val="26"/>
          <w:u w:val="single"/>
        </w:rPr>
        <w:t> : Les enjeux du consentement ou du refus de soins et de l'obstination déraisonnable</w:t>
      </w:r>
      <w:r w:rsidRPr="00AF6759">
        <w:rPr>
          <w:b/>
          <w:sz w:val="26"/>
          <w:szCs w:val="26"/>
        </w:rPr>
        <w:t xml:space="preserve">. </w:t>
      </w:r>
      <w:proofErr w:type="spellStart"/>
      <w:r w:rsidRPr="00AF6759">
        <w:rPr>
          <w:b/>
          <w:sz w:val="26"/>
          <w:szCs w:val="26"/>
        </w:rPr>
        <w:t>Seli</w:t>
      </w:r>
      <w:proofErr w:type="spellEnd"/>
      <w:r w:rsidR="00F8714C" w:rsidRPr="00AF6759">
        <w:rPr>
          <w:b/>
          <w:sz w:val="26"/>
          <w:szCs w:val="26"/>
        </w:rPr>
        <w:t xml:space="preserve"> </w:t>
      </w:r>
      <w:proofErr w:type="spellStart"/>
      <w:r w:rsidRPr="00AF6759">
        <w:rPr>
          <w:b/>
          <w:sz w:val="26"/>
          <w:szCs w:val="26"/>
        </w:rPr>
        <w:t>Ars</w:t>
      </w:r>
      <w:r w:rsidR="00F8714C" w:rsidRPr="00AF6759">
        <w:rPr>
          <w:b/>
          <w:sz w:val="26"/>
          <w:szCs w:val="26"/>
        </w:rPr>
        <w:t>lan</w:t>
      </w:r>
      <w:proofErr w:type="spellEnd"/>
      <w:r w:rsidRPr="00AF6759">
        <w:rPr>
          <w:b/>
          <w:sz w:val="26"/>
          <w:szCs w:val="26"/>
        </w:rPr>
        <w:t>.</w:t>
      </w:r>
    </w:p>
    <w:p w:rsidR="009B5562" w:rsidRDefault="00832284" w:rsidP="009B5562">
      <w:pPr>
        <w:ind w:left="284"/>
        <w:jc w:val="both"/>
        <w:rPr>
          <w:rStyle w:val="resume-infobull-in"/>
          <w:i/>
        </w:rPr>
      </w:pPr>
      <w:r w:rsidRPr="00832284">
        <w:rPr>
          <w:rStyle w:val="resume-infobull-in"/>
          <w:i/>
        </w:rPr>
        <w:t xml:space="preserve">L'auteur interpelle les soignants comme les patients pour les pousser à entrer toujours plus dans une dialectique </w:t>
      </w:r>
      <w:proofErr w:type="spellStart"/>
      <w:r w:rsidRPr="00832284">
        <w:rPr>
          <w:rStyle w:val="resume-infobull-in"/>
          <w:i/>
        </w:rPr>
        <w:t>humanisante</w:t>
      </w:r>
      <w:proofErr w:type="spellEnd"/>
      <w:r w:rsidRPr="00832284">
        <w:rPr>
          <w:rStyle w:val="resume-infobull-in"/>
          <w:i/>
        </w:rPr>
        <w:t xml:space="preserve"> et une démarche éthique commune.</w:t>
      </w:r>
    </w:p>
    <w:p w:rsidR="00EE24DA" w:rsidRPr="00EE24DA" w:rsidRDefault="00EE24DA" w:rsidP="009B5562">
      <w:pPr>
        <w:ind w:left="284"/>
        <w:jc w:val="both"/>
        <w:rPr>
          <w:i/>
          <w:sz w:val="16"/>
          <w:szCs w:val="16"/>
        </w:rPr>
      </w:pPr>
    </w:p>
    <w:p w:rsidR="003B38E7" w:rsidRPr="00AF6759" w:rsidRDefault="003B38E7" w:rsidP="00B847E3">
      <w:pPr>
        <w:pStyle w:val="Paragraphedeliste"/>
        <w:numPr>
          <w:ilvl w:val="0"/>
          <w:numId w:val="1"/>
        </w:numPr>
        <w:ind w:left="284" w:hanging="284"/>
        <w:jc w:val="both"/>
        <w:rPr>
          <w:b/>
          <w:sz w:val="26"/>
          <w:szCs w:val="26"/>
        </w:rPr>
      </w:pPr>
      <w:r w:rsidRPr="00AF6759">
        <w:rPr>
          <w:b/>
          <w:sz w:val="26"/>
          <w:szCs w:val="26"/>
        </w:rPr>
        <w:t xml:space="preserve">249.9 BIA - Enzo BIANCHI. </w:t>
      </w:r>
      <w:r w:rsidRPr="00AF6759">
        <w:rPr>
          <w:b/>
          <w:sz w:val="26"/>
          <w:szCs w:val="26"/>
          <w:u w:val="single"/>
        </w:rPr>
        <w:t>La vie et les jours</w:t>
      </w:r>
      <w:r w:rsidR="004A1266" w:rsidRPr="00AF6759">
        <w:rPr>
          <w:b/>
          <w:sz w:val="26"/>
          <w:szCs w:val="26"/>
          <w:u w:val="single"/>
        </w:rPr>
        <w:t> : Propos sur la vieillesse</w:t>
      </w:r>
      <w:r w:rsidRPr="00AF6759">
        <w:rPr>
          <w:b/>
          <w:sz w:val="26"/>
          <w:szCs w:val="26"/>
        </w:rPr>
        <w:t>. Salvator</w:t>
      </w:r>
      <w:r w:rsidR="00AF6759">
        <w:rPr>
          <w:b/>
          <w:sz w:val="26"/>
          <w:szCs w:val="26"/>
        </w:rPr>
        <w:t>.</w:t>
      </w:r>
    </w:p>
    <w:p w:rsidR="003B38E7" w:rsidRPr="00EE24DA" w:rsidRDefault="004A1266" w:rsidP="009B5562">
      <w:pPr>
        <w:ind w:left="284"/>
        <w:jc w:val="both"/>
        <w:rPr>
          <w:i/>
          <w:spacing w:val="-2"/>
        </w:rPr>
      </w:pPr>
      <w:r w:rsidRPr="00EE24DA">
        <w:rPr>
          <w:i/>
          <w:spacing w:val="-2"/>
        </w:rPr>
        <w:t>La vieillesse a ses grandes ombres, ses embûches et ses fragilités, mais ne doit pas être séparée de la vie : elle fait partie du chemin de l'existence, avec ses propres atouts. Elle est un art de vivre que nous pouvons bâtir, jour après jour, en nous appuyant sur notre conscience, nos choix, la qualité de nos relations avec les autres, et jamais sans les autres.</w:t>
      </w:r>
    </w:p>
    <w:p w:rsidR="004A1266" w:rsidRPr="00EE24DA" w:rsidRDefault="00EE24DA" w:rsidP="009B5562">
      <w:pPr>
        <w:ind w:left="284"/>
        <w:jc w:val="both"/>
        <w:rPr>
          <w:i/>
          <w:sz w:val="16"/>
          <w:szCs w:val="16"/>
        </w:rPr>
      </w:pPr>
      <w:r>
        <w:rPr>
          <w:i/>
          <w:noProof/>
          <w:sz w:val="16"/>
          <w:szCs w:val="16"/>
          <w:lang w:eastAsia="fr-FR"/>
        </w:rPr>
        <w:drawing>
          <wp:anchor distT="0" distB="0" distL="180340" distR="114300" simplePos="0" relativeHeight="251664384" behindDoc="0" locked="0" layoutInCell="1" allowOverlap="1">
            <wp:simplePos x="0" y="0"/>
            <wp:positionH relativeFrom="column">
              <wp:posOffset>6136005</wp:posOffset>
            </wp:positionH>
            <wp:positionV relativeFrom="paragraph">
              <wp:posOffset>101600</wp:posOffset>
            </wp:positionV>
            <wp:extent cx="717550" cy="1114425"/>
            <wp:effectExtent l="19050" t="0" r="6350" b="0"/>
            <wp:wrapSquare wrapText="bothSides"/>
            <wp:docPr id="13" name="Image 13" descr="Sainte-Odile. Le mont et les grâ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inte-Odile. Le mont et les grâces"/>
                    <pic:cNvPicPr>
                      <a:picLocks noChangeAspect="1" noChangeArrowheads="1"/>
                    </pic:cNvPicPr>
                  </pic:nvPicPr>
                  <pic:blipFill>
                    <a:blip r:embed="rId12" cstate="print"/>
                    <a:srcRect/>
                    <a:stretch>
                      <a:fillRect/>
                    </a:stretch>
                  </pic:blipFill>
                  <pic:spPr bwMode="auto">
                    <a:xfrm>
                      <a:off x="0" y="0"/>
                      <a:ext cx="717550" cy="1114425"/>
                    </a:xfrm>
                    <a:prstGeom prst="rect">
                      <a:avLst/>
                    </a:prstGeom>
                    <a:noFill/>
                    <a:ln w="9525">
                      <a:noFill/>
                      <a:miter lim="800000"/>
                      <a:headEnd/>
                      <a:tailEnd/>
                    </a:ln>
                  </pic:spPr>
                </pic:pic>
              </a:graphicData>
            </a:graphic>
          </wp:anchor>
        </w:drawing>
      </w:r>
    </w:p>
    <w:p w:rsidR="0071332E" w:rsidRPr="00AF6759" w:rsidRDefault="0071332E" w:rsidP="00B847E3">
      <w:pPr>
        <w:pStyle w:val="Paragraphedeliste"/>
        <w:numPr>
          <w:ilvl w:val="0"/>
          <w:numId w:val="1"/>
        </w:numPr>
        <w:ind w:left="284" w:hanging="284"/>
        <w:jc w:val="both"/>
        <w:rPr>
          <w:b/>
          <w:sz w:val="26"/>
          <w:szCs w:val="26"/>
        </w:rPr>
      </w:pPr>
      <w:r w:rsidRPr="00AF6759">
        <w:rPr>
          <w:b/>
          <w:sz w:val="26"/>
          <w:szCs w:val="26"/>
        </w:rPr>
        <w:t xml:space="preserve">257.6 KOE </w:t>
      </w:r>
      <w:r w:rsidR="00F8714C" w:rsidRPr="00AF6759">
        <w:rPr>
          <w:b/>
          <w:sz w:val="26"/>
          <w:szCs w:val="26"/>
        </w:rPr>
        <w:t>-</w:t>
      </w:r>
      <w:r w:rsidRPr="00AF6759">
        <w:rPr>
          <w:b/>
          <w:sz w:val="26"/>
          <w:szCs w:val="26"/>
        </w:rPr>
        <w:t xml:space="preserve"> </w:t>
      </w:r>
      <w:r w:rsidR="00F8714C" w:rsidRPr="00AF6759">
        <w:rPr>
          <w:b/>
          <w:sz w:val="26"/>
          <w:szCs w:val="26"/>
        </w:rPr>
        <w:t xml:space="preserve">Patrick KOEHLER. </w:t>
      </w:r>
      <w:r w:rsidRPr="00AF6759">
        <w:rPr>
          <w:b/>
          <w:sz w:val="26"/>
          <w:szCs w:val="26"/>
          <w:u w:val="single"/>
        </w:rPr>
        <w:t>Sainte-Odile : Le Mont et les grâces</w:t>
      </w:r>
      <w:r w:rsidRPr="00AF6759">
        <w:rPr>
          <w:b/>
          <w:sz w:val="26"/>
          <w:szCs w:val="26"/>
        </w:rPr>
        <w:t>.</w:t>
      </w:r>
      <w:r w:rsidR="00E55704" w:rsidRPr="00AF6759">
        <w:rPr>
          <w:b/>
          <w:sz w:val="26"/>
          <w:szCs w:val="26"/>
        </w:rPr>
        <w:t xml:space="preserve"> Cerf</w:t>
      </w:r>
      <w:r w:rsidR="00AF6759">
        <w:rPr>
          <w:b/>
          <w:sz w:val="26"/>
          <w:szCs w:val="26"/>
        </w:rPr>
        <w:t>.</w:t>
      </w:r>
    </w:p>
    <w:p w:rsidR="0071332E" w:rsidRDefault="004A1266" w:rsidP="009B5562">
      <w:pPr>
        <w:ind w:left="284"/>
        <w:jc w:val="both"/>
      </w:pPr>
      <w:r w:rsidRPr="004A1266">
        <w:rPr>
          <w:i/>
        </w:rPr>
        <w:t xml:space="preserve">À travers les scènes d’une tapisserie du XVe siècle et les récits de la Vita </w:t>
      </w:r>
      <w:proofErr w:type="spellStart"/>
      <w:r>
        <w:rPr>
          <w:i/>
        </w:rPr>
        <w:t>sanctæ</w:t>
      </w:r>
      <w:proofErr w:type="spellEnd"/>
      <w:r>
        <w:rPr>
          <w:i/>
        </w:rPr>
        <w:t xml:space="preserve"> </w:t>
      </w:r>
      <w:proofErr w:type="spellStart"/>
      <w:r>
        <w:rPr>
          <w:i/>
        </w:rPr>
        <w:t>Odiliæ</w:t>
      </w:r>
      <w:proofErr w:type="spellEnd"/>
      <w:r>
        <w:rPr>
          <w:i/>
        </w:rPr>
        <w:t xml:space="preserve"> </w:t>
      </w:r>
      <w:proofErr w:type="spellStart"/>
      <w:r>
        <w:rPr>
          <w:i/>
        </w:rPr>
        <w:t>virginis</w:t>
      </w:r>
      <w:proofErr w:type="spellEnd"/>
      <w:r>
        <w:rPr>
          <w:i/>
        </w:rPr>
        <w:t>, le P. </w:t>
      </w:r>
      <w:r w:rsidRPr="004A1266">
        <w:rPr>
          <w:i/>
        </w:rPr>
        <w:t>Koehler décrypte l’extraordinaire témoignage de sainte Odile et les secrets de son âme. Revisitant l’hagiographie à partir de ses expériences pastorales et de ses souvenirs comme recteur du Mont Sainte-Odile, l’auteur offre ici un témoignage saisissant de l’</w:t>
      </w:r>
      <w:proofErr w:type="spellStart"/>
      <w:r w:rsidRPr="004A1266">
        <w:rPr>
          <w:i/>
        </w:rPr>
        <w:t>oeuvre</w:t>
      </w:r>
      <w:proofErr w:type="spellEnd"/>
      <w:r w:rsidRPr="004A1266">
        <w:rPr>
          <w:i/>
        </w:rPr>
        <w:t xml:space="preserve"> de la sainte dans nos vies de pèlerins. Un livre de voyage à emporter avec soi, ou à vivre de l’intérieur.</w:t>
      </w:r>
      <w:r w:rsidRPr="004A1266">
        <w:t xml:space="preserve"> </w:t>
      </w:r>
    </w:p>
    <w:p w:rsidR="004A1266" w:rsidRPr="00EE24DA" w:rsidRDefault="004A1266" w:rsidP="009B5562">
      <w:pPr>
        <w:ind w:left="284"/>
        <w:jc w:val="both"/>
        <w:rPr>
          <w:i/>
          <w:sz w:val="16"/>
          <w:szCs w:val="16"/>
        </w:rPr>
      </w:pPr>
    </w:p>
    <w:p w:rsidR="003B38E7" w:rsidRPr="00AF6759" w:rsidRDefault="003B38E7" w:rsidP="00B847E3">
      <w:pPr>
        <w:pStyle w:val="Paragraphedeliste"/>
        <w:numPr>
          <w:ilvl w:val="0"/>
          <w:numId w:val="1"/>
        </w:numPr>
        <w:ind w:left="284" w:hanging="284"/>
        <w:jc w:val="both"/>
        <w:rPr>
          <w:b/>
          <w:sz w:val="26"/>
          <w:szCs w:val="26"/>
        </w:rPr>
      </w:pPr>
      <w:bookmarkStart w:id="0" w:name="_GoBack"/>
      <w:bookmarkEnd w:id="0"/>
      <w:r w:rsidRPr="00AF6759">
        <w:rPr>
          <w:b/>
          <w:sz w:val="26"/>
          <w:szCs w:val="26"/>
        </w:rPr>
        <w:t xml:space="preserve">261 MOR - Denis MOREAU. </w:t>
      </w:r>
      <w:r w:rsidRPr="00AF6759">
        <w:rPr>
          <w:b/>
          <w:sz w:val="26"/>
          <w:szCs w:val="26"/>
          <w:u w:val="single"/>
        </w:rPr>
        <w:t>Comment peut-on être catholique</w:t>
      </w:r>
      <w:r w:rsidRPr="00AF6759">
        <w:rPr>
          <w:b/>
          <w:sz w:val="26"/>
          <w:szCs w:val="26"/>
        </w:rPr>
        <w:t xml:space="preserve"> ? Seuil</w:t>
      </w:r>
      <w:r w:rsidR="00AF6759">
        <w:rPr>
          <w:b/>
          <w:sz w:val="26"/>
          <w:szCs w:val="26"/>
        </w:rPr>
        <w:t>.</w:t>
      </w:r>
    </w:p>
    <w:p w:rsidR="004A1266" w:rsidRPr="00EE24DA" w:rsidRDefault="00F5246C" w:rsidP="00F5246C">
      <w:pPr>
        <w:ind w:left="284"/>
        <w:jc w:val="both"/>
        <w:rPr>
          <w:i/>
          <w:spacing w:val="-4"/>
        </w:rPr>
      </w:pPr>
      <w:r w:rsidRPr="00EE24DA">
        <w:rPr>
          <w:i/>
          <w:spacing w:val="-4"/>
        </w:rPr>
        <w:t xml:space="preserve">L’auteur </w:t>
      </w:r>
      <w:r w:rsidR="004A1266" w:rsidRPr="00EE24DA">
        <w:rPr>
          <w:i/>
          <w:spacing w:val="-4"/>
        </w:rPr>
        <w:t>fait le choix de s’expliquer sur sa foi, en se plaçant sur le terrain de l’argumentation rationnelle. Cela n’exclut ni la profondeur spirituelle, ni le témoignage, ni l’humour. De la question de la foi à celle de la résurrection de Jésus, en passant par l’idée de sagesse, le problème du mal, la place du plaisir dans le catholicisme, ce livre apporte des réponses riches et éclairantes à de très nombreux débats et questions.</w:t>
      </w:r>
      <w:r w:rsidR="00EE24DA" w:rsidRPr="00EE24DA">
        <w:rPr>
          <w:i/>
          <w:spacing w:val="-4"/>
        </w:rPr>
        <w:t xml:space="preserve"> </w:t>
      </w:r>
      <w:r w:rsidRPr="00EE24DA">
        <w:rPr>
          <w:i/>
          <w:spacing w:val="-4"/>
        </w:rPr>
        <w:t>L</w:t>
      </w:r>
      <w:r w:rsidR="004A1266" w:rsidRPr="00EE24DA">
        <w:rPr>
          <w:i/>
          <w:spacing w:val="-4"/>
        </w:rPr>
        <w:t xml:space="preserve">orsque se pose la seule question qui vaille vraiment </w:t>
      </w:r>
      <w:r w:rsidRPr="00EE24DA">
        <w:rPr>
          <w:i/>
          <w:spacing w:val="-4"/>
        </w:rPr>
        <w:t>-</w:t>
      </w:r>
      <w:r w:rsidR="004A1266" w:rsidRPr="00EE24DA">
        <w:rPr>
          <w:i/>
          <w:spacing w:val="-4"/>
        </w:rPr>
        <w:t xml:space="preserve"> comment tenter de réussir sa vie ? </w:t>
      </w:r>
      <w:r w:rsidRPr="00EE24DA">
        <w:rPr>
          <w:i/>
          <w:spacing w:val="-4"/>
        </w:rPr>
        <w:t>-</w:t>
      </w:r>
      <w:r w:rsidR="004A1266" w:rsidRPr="00EE24DA">
        <w:rPr>
          <w:i/>
          <w:spacing w:val="-4"/>
        </w:rPr>
        <w:t xml:space="preserve"> le catholicisme constitue une des bonnes réponses envisageables. Et même un choix de raison.</w:t>
      </w:r>
    </w:p>
    <w:p w:rsidR="009B5562" w:rsidRPr="00EE24DA" w:rsidRDefault="009B5562" w:rsidP="009B5562">
      <w:pPr>
        <w:ind w:left="284"/>
        <w:jc w:val="both"/>
        <w:rPr>
          <w:i/>
          <w:sz w:val="16"/>
          <w:szCs w:val="16"/>
        </w:rPr>
      </w:pPr>
    </w:p>
    <w:p w:rsidR="00015A65" w:rsidRPr="00AF6759" w:rsidRDefault="00DE1357" w:rsidP="00B847E3">
      <w:pPr>
        <w:pStyle w:val="Paragraphedeliste"/>
        <w:numPr>
          <w:ilvl w:val="0"/>
          <w:numId w:val="1"/>
        </w:numPr>
        <w:ind w:left="284" w:hanging="284"/>
        <w:jc w:val="both"/>
        <w:rPr>
          <w:b/>
          <w:spacing w:val="-6"/>
          <w:sz w:val="24"/>
          <w:szCs w:val="24"/>
        </w:rPr>
      </w:pPr>
      <w:r w:rsidRPr="00AF6759">
        <w:rPr>
          <w:b/>
          <w:spacing w:val="-6"/>
          <w:sz w:val="24"/>
          <w:szCs w:val="24"/>
        </w:rPr>
        <w:t xml:space="preserve">261THE - </w:t>
      </w:r>
      <w:r w:rsidR="00015A65" w:rsidRPr="00AF6759">
        <w:rPr>
          <w:b/>
          <w:spacing w:val="-6"/>
          <w:sz w:val="24"/>
          <w:szCs w:val="24"/>
        </w:rPr>
        <w:t xml:space="preserve">Christophe THEOBALD. </w:t>
      </w:r>
      <w:r w:rsidR="00015A65" w:rsidRPr="00AF6759">
        <w:rPr>
          <w:b/>
          <w:spacing w:val="-6"/>
          <w:sz w:val="24"/>
          <w:szCs w:val="24"/>
          <w:u w:val="single"/>
        </w:rPr>
        <w:t>Urgences pastorales : Pour une pédagogie de la réforme de l'Église</w:t>
      </w:r>
      <w:r w:rsidR="00015A65" w:rsidRPr="00AF6759">
        <w:rPr>
          <w:b/>
          <w:spacing w:val="-6"/>
          <w:sz w:val="24"/>
          <w:szCs w:val="24"/>
        </w:rPr>
        <w:t>. Bayard</w:t>
      </w:r>
      <w:r w:rsidR="00AF6759">
        <w:rPr>
          <w:b/>
          <w:spacing w:val="-6"/>
          <w:sz w:val="24"/>
          <w:szCs w:val="24"/>
        </w:rPr>
        <w:t>.</w:t>
      </w:r>
    </w:p>
    <w:p w:rsidR="009B5562" w:rsidRDefault="00AF6759" w:rsidP="009B5562">
      <w:pPr>
        <w:ind w:left="284"/>
        <w:jc w:val="both"/>
        <w:rPr>
          <w:i/>
        </w:rPr>
      </w:pPr>
      <w:r>
        <w:rPr>
          <w:i/>
          <w:noProof/>
          <w:lang w:eastAsia="fr-FR"/>
        </w:rPr>
        <w:drawing>
          <wp:anchor distT="0" distB="0" distL="114300" distR="180340" simplePos="0" relativeHeight="251665408" behindDoc="0" locked="0" layoutInCell="1" allowOverlap="1">
            <wp:simplePos x="0" y="0"/>
            <wp:positionH relativeFrom="column">
              <wp:posOffset>173355</wp:posOffset>
            </wp:positionH>
            <wp:positionV relativeFrom="paragraph">
              <wp:posOffset>76200</wp:posOffset>
            </wp:positionV>
            <wp:extent cx="644525" cy="847725"/>
            <wp:effectExtent l="38100" t="19050" r="22225" b="28575"/>
            <wp:wrapSquare wrapText="bothSides"/>
            <wp:docPr id="16" name="Image 16" descr="Couverture de « Urgences pastor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uverture de « Urgences pastorales »"/>
                    <pic:cNvPicPr>
                      <a:picLocks noChangeAspect="1" noChangeArrowheads="1"/>
                    </pic:cNvPicPr>
                  </pic:nvPicPr>
                  <pic:blipFill>
                    <a:blip r:embed="rId13" cstate="print"/>
                    <a:srcRect/>
                    <a:stretch>
                      <a:fillRect/>
                    </a:stretch>
                  </pic:blipFill>
                  <pic:spPr bwMode="auto">
                    <a:xfrm>
                      <a:off x="0" y="0"/>
                      <a:ext cx="644525" cy="847725"/>
                    </a:xfrm>
                    <a:prstGeom prst="rect">
                      <a:avLst/>
                    </a:prstGeom>
                    <a:noFill/>
                    <a:ln w="9525">
                      <a:solidFill>
                        <a:schemeClr val="tx1"/>
                      </a:solidFill>
                      <a:miter lim="800000"/>
                      <a:headEnd/>
                      <a:tailEnd/>
                    </a:ln>
                  </pic:spPr>
                </pic:pic>
              </a:graphicData>
            </a:graphic>
          </wp:anchor>
        </w:drawing>
      </w:r>
      <w:r w:rsidR="00F5246C">
        <w:rPr>
          <w:i/>
        </w:rPr>
        <w:t>L</w:t>
      </w:r>
      <w:r w:rsidR="00F5246C" w:rsidRPr="00F5246C">
        <w:rPr>
          <w:i/>
        </w:rPr>
        <w:t xml:space="preserve">es Eglises en Europe de l’ouest sont à la croisée des chemins. </w:t>
      </w:r>
      <w:r w:rsidR="00F5246C">
        <w:rPr>
          <w:i/>
        </w:rPr>
        <w:t>J</w:t>
      </w:r>
      <w:r w:rsidR="00F5246C" w:rsidRPr="00F5246C">
        <w:rPr>
          <w:i/>
        </w:rPr>
        <w:t>amais les églises chrétiennes n’ont été aussi démunies pour envisager une quelconque « mission », et pour savoir comment en faire le critère principal d’une réforme de l’Eglise.</w:t>
      </w:r>
      <w:r w:rsidR="00F5246C">
        <w:rPr>
          <w:i/>
        </w:rPr>
        <w:t xml:space="preserve"> L’auteur</w:t>
      </w:r>
      <w:r w:rsidR="00F5246C" w:rsidRPr="00F5246C">
        <w:rPr>
          <w:i/>
        </w:rPr>
        <w:t xml:space="preserve"> porte un diagnostic particulièrement attentif à la crise de la foi chrétienne dans nos pays. Il tente de redéfinir une « mission » des chrétiens possible aujourd’hui. Il développe les éléments majeurs d’une pédagogie susceptible d’</w:t>
      </w:r>
      <w:proofErr w:type="spellStart"/>
      <w:r w:rsidR="00F5246C" w:rsidRPr="00F5246C">
        <w:rPr>
          <w:i/>
        </w:rPr>
        <w:t>oeuvrer</w:t>
      </w:r>
      <w:proofErr w:type="spellEnd"/>
      <w:r w:rsidR="00F5246C" w:rsidRPr="00F5246C">
        <w:rPr>
          <w:i/>
        </w:rPr>
        <w:t xml:space="preserve"> en faveur de réformes indispensables dans l’Eglise.</w:t>
      </w:r>
      <w:r w:rsidR="00F5246C" w:rsidRPr="00F5246C">
        <w:t xml:space="preserve"> </w:t>
      </w:r>
    </w:p>
    <w:p w:rsidR="00F5246C" w:rsidRPr="00EE24DA" w:rsidRDefault="00F5246C" w:rsidP="009B5562">
      <w:pPr>
        <w:ind w:left="284"/>
        <w:jc w:val="both"/>
        <w:rPr>
          <w:i/>
          <w:sz w:val="16"/>
          <w:szCs w:val="16"/>
        </w:rPr>
      </w:pPr>
    </w:p>
    <w:p w:rsidR="003B38E7" w:rsidRPr="00AF6759" w:rsidRDefault="00AF6759" w:rsidP="00B847E3">
      <w:pPr>
        <w:pStyle w:val="Paragraphedeliste"/>
        <w:numPr>
          <w:ilvl w:val="0"/>
          <w:numId w:val="1"/>
        </w:numPr>
        <w:ind w:left="284" w:hanging="284"/>
        <w:jc w:val="both"/>
        <w:rPr>
          <w:b/>
          <w:sz w:val="26"/>
          <w:szCs w:val="26"/>
        </w:rPr>
      </w:pPr>
      <w:r w:rsidRPr="00AF6759">
        <w:rPr>
          <w:b/>
          <w:noProof/>
          <w:sz w:val="26"/>
          <w:szCs w:val="26"/>
          <w:lang w:eastAsia="fr-FR"/>
        </w:rPr>
        <w:lastRenderedPageBreak/>
        <w:drawing>
          <wp:anchor distT="0" distB="0" distL="180340" distR="114300" simplePos="0" relativeHeight="251666432" behindDoc="0" locked="0" layoutInCell="1" allowOverlap="1">
            <wp:simplePos x="0" y="0"/>
            <wp:positionH relativeFrom="column">
              <wp:posOffset>6016625</wp:posOffset>
            </wp:positionH>
            <wp:positionV relativeFrom="paragraph">
              <wp:posOffset>116205</wp:posOffset>
            </wp:positionV>
            <wp:extent cx="781050" cy="1176655"/>
            <wp:effectExtent l="38100" t="19050" r="19050" b="23495"/>
            <wp:wrapSquare wrapText="bothSides"/>
            <wp:docPr id="19" name="Image 19" descr="L’Église de d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Église de demain"/>
                    <pic:cNvPicPr>
                      <a:picLocks noChangeAspect="1" noChangeArrowheads="1"/>
                    </pic:cNvPicPr>
                  </pic:nvPicPr>
                  <pic:blipFill>
                    <a:blip r:embed="rId14"/>
                    <a:srcRect/>
                    <a:stretch>
                      <a:fillRect/>
                    </a:stretch>
                  </pic:blipFill>
                  <pic:spPr bwMode="auto">
                    <a:xfrm>
                      <a:off x="0" y="0"/>
                      <a:ext cx="781050" cy="1176655"/>
                    </a:xfrm>
                    <a:prstGeom prst="rect">
                      <a:avLst/>
                    </a:prstGeom>
                    <a:noFill/>
                    <a:ln w="9525">
                      <a:solidFill>
                        <a:schemeClr val="tx1"/>
                      </a:solidFill>
                      <a:miter lim="800000"/>
                      <a:headEnd/>
                      <a:tailEnd/>
                    </a:ln>
                  </pic:spPr>
                </pic:pic>
              </a:graphicData>
            </a:graphic>
          </wp:anchor>
        </w:drawing>
      </w:r>
      <w:r w:rsidR="003B38E7" w:rsidRPr="00AF6759">
        <w:rPr>
          <w:b/>
          <w:sz w:val="26"/>
          <w:szCs w:val="26"/>
        </w:rPr>
        <w:t xml:space="preserve">276 FRA - Pape François et Antonio SPADARO. </w:t>
      </w:r>
      <w:r w:rsidR="003B38E7" w:rsidRPr="00AF6759">
        <w:rPr>
          <w:b/>
          <w:sz w:val="26"/>
          <w:szCs w:val="26"/>
          <w:u w:val="single"/>
        </w:rPr>
        <w:t>L’Église de demain</w:t>
      </w:r>
      <w:r w:rsidR="003B38E7" w:rsidRPr="00AF6759">
        <w:rPr>
          <w:b/>
          <w:sz w:val="26"/>
          <w:szCs w:val="26"/>
        </w:rPr>
        <w:t xml:space="preserve">. </w:t>
      </w:r>
      <w:proofErr w:type="spellStart"/>
      <w:r w:rsidR="003B38E7" w:rsidRPr="00AF6759">
        <w:rPr>
          <w:b/>
          <w:sz w:val="26"/>
          <w:szCs w:val="26"/>
        </w:rPr>
        <w:t>Mame</w:t>
      </w:r>
      <w:proofErr w:type="spellEnd"/>
      <w:r>
        <w:rPr>
          <w:b/>
          <w:sz w:val="26"/>
          <w:szCs w:val="26"/>
        </w:rPr>
        <w:t>.</w:t>
      </w:r>
    </w:p>
    <w:p w:rsidR="009B5562" w:rsidRDefault="00F5246C" w:rsidP="009B5562">
      <w:pPr>
        <w:ind w:left="284"/>
        <w:jc w:val="both"/>
        <w:rPr>
          <w:i/>
        </w:rPr>
      </w:pPr>
      <w:r w:rsidRPr="00F5246C">
        <w:rPr>
          <w:i/>
        </w:rPr>
        <w:t>Le Pape François nous parle de sa vision de l'Église, de ses projets pour la réformer, de sa vie religieuse et de sa spiritualité et des défis qui attendent l'Église de demain. Avec tendresse, il nous livre aussi un portrait de lui-même : comment il se voit, la façon dont il prie, ses goûts musicaux, artistiques et littéraires, etc. Un portrait efficace qui nous donne des clefs pour comprendre son pontificat et l'Église de demain.</w:t>
      </w:r>
    </w:p>
    <w:p w:rsidR="00EE24DA" w:rsidRPr="00EE24DA" w:rsidRDefault="00EE24DA" w:rsidP="009B5562">
      <w:pPr>
        <w:ind w:left="284"/>
        <w:jc w:val="both"/>
        <w:rPr>
          <w:i/>
          <w:sz w:val="16"/>
          <w:szCs w:val="16"/>
        </w:rPr>
      </w:pPr>
    </w:p>
    <w:p w:rsidR="00015A65" w:rsidRPr="00AF6759" w:rsidRDefault="00DE1357" w:rsidP="00B847E3">
      <w:pPr>
        <w:pStyle w:val="Paragraphedeliste"/>
        <w:numPr>
          <w:ilvl w:val="0"/>
          <w:numId w:val="1"/>
        </w:numPr>
        <w:ind w:left="284" w:hanging="284"/>
        <w:jc w:val="both"/>
        <w:rPr>
          <w:b/>
          <w:sz w:val="26"/>
          <w:szCs w:val="26"/>
        </w:rPr>
      </w:pPr>
      <w:r w:rsidRPr="00AF6759">
        <w:rPr>
          <w:b/>
          <w:sz w:val="26"/>
          <w:szCs w:val="26"/>
        </w:rPr>
        <w:t xml:space="preserve">277.8 OBE - </w:t>
      </w:r>
      <w:r w:rsidR="00015A65" w:rsidRPr="00AF6759">
        <w:rPr>
          <w:b/>
          <w:sz w:val="26"/>
          <w:szCs w:val="26"/>
        </w:rPr>
        <w:t xml:space="preserve">Christophe OBERLIN. </w:t>
      </w:r>
      <w:r w:rsidR="00015A65" w:rsidRPr="00AF6759">
        <w:rPr>
          <w:b/>
          <w:sz w:val="26"/>
          <w:szCs w:val="26"/>
          <w:u w:val="single"/>
        </w:rPr>
        <w:t>Chrétiens de Gaza</w:t>
      </w:r>
      <w:r w:rsidR="00015A65" w:rsidRPr="00AF6759">
        <w:rPr>
          <w:b/>
          <w:sz w:val="26"/>
          <w:szCs w:val="26"/>
        </w:rPr>
        <w:t>. Ed. Erick Bonnier.</w:t>
      </w:r>
    </w:p>
    <w:p w:rsidR="00F5246C" w:rsidRPr="00F5246C" w:rsidRDefault="00F5246C" w:rsidP="00F5246C">
      <w:pPr>
        <w:ind w:left="284"/>
        <w:jc w:val="both"/>
        <w:rPr>
          <w:i/>
        </w:rPr>
      </w:pPr>
      <w:r w:rsidRPr="00F5246C">
        <w:rPr>
          <w:i/>
        </w:rPr>
        <w:t>Plus qu’aucune autre peut-être en terre musulmane, Gaza</w:t>
      </w:r>
      <w:r>
        <w:rPr>
          <w:i/>
        </w:rPr>
        <w:t xml:space="preserve"> </w:t>
      </w:r>
      <w:r w:rsidRPr="00F5246C">
        <w:rPr>
          <w:i/>
        </w:rPr>
        <w:t>peut se prévaloir d’une communauté chrétienne que personne ne</w:t>
      </w:r>
      <w:r>
        <w:rPr>
          <w:i/>
        </w:rPr>
        <w:t xml:space="preserve"> </w:t>
      </w:r>
      <w:r w:rsidRPr="00F5246C">
        <w:rPr>
          <w:i/>
        </w:rPr>
        <w:t>connaît, dont personne ne parle, si ce n’est pour insinuer qu’elle</w:t>
      </w:r>
      <w:r>
        <w:rPr>
          <w:i/>
        </w:rPr>
        <w:t xml:space="preserve"> </w:t>
      </w:r>
      <w:r w:rsidRPr="00F5246C">
        <w:rPr>
          <w:i/>
        </w:rPr>
        <w:t>semblerait attendre « l’exil, la conversion forcée ou la mort » au fond</w:t>
      </w:r>
      <w:r>
        <w:rPr>
          <w:i/>
        </w:rPr>
        <w:t xml:space="preserve"> </w:t>
      </w:r>
      <w:r w:rsidRPr="00F5246C">
        <w:rPr>
          <w:i/>
        </w:rPr>
        <w:t>de caves où elle se retirerait pour prier.</w:t>
      </w:r>
      <w:r>
        <w:rPr>
          <w:i/>
        </w:rPr>
        <w:t xml:space="preserve"> </w:t>
      </w:r>
      <w:r w:rsidRPr="00F5246C">
        <w:rPr>
          <w:i/>
        </w:rPr>
        <w:t>Voici donc les Chrétiens de Gaza, ces ambassadeurs oubliés d’un</w:t>
      </w:r>
      <w:r>
        <w:rPr>
          <w:i/>
        </w:rPr>
        <w:t xml:space="preserve"> </w:t>
      </w:r>
      <w:r w:rsidRPr="00F5246C">
        <w:rPr>
          <w:i/>
        </w:rPr>
        <w:t>dialogue islamo-chrétien pour l’instant difficile. Leur témoignage est</w:t>
      </w:r>
      <w:r>
        <w:rPr>
          <w:i/>
        </w:rPr>
        <w:t xml:space="preserve"> </w:t>
      </w:r>
      <w:r w:rsidRPr="00F5246C">
        <w:rPr>
          <w:i/>
        </w:rPr>
        <w:t>riche d’une expérience commune et fructueuse de quatorze siècles.</w:t>
      </w:r>
      <w:r w:rsidRPr="00F5246C">
        <w:t xml:space="preserve"> </w:t>
      </w:r>
    </w:p>
    <w:p w:rsidR="009B5562" w:rsidRPr="00EE24DA" w:rsidRDefault="009B5562" w:rsidP="009B5562">
      <w:pPr>
        <w:ind w:left="284"/>
        <w:jc w:val="both"/>
        <w:rPr>
          <w:i/>
          <w:sz w:val="16"/>
          <w:szCs w:val="16"/>
        </w:rPr>
      </w:pPr>
    </w:p>
    <w:p w:rsidR="00015A65" w:rsidRPr="00AF6759" w:rsidRDefault="00AF6759" w:rsidP="00B847E3">
      <w:pPr>
        <w:pStyle w:val="Paragraphedeliste"/>
        <w:numPr>
          <w:ilvl w:val="0"/>
          <w:numId w:val="1"/>
        </w:numPr>
        <w:ind w:left="284" w:hanging="284"/>
        <w:jc w:val="both"/>
        <w:rPr>
          <w:b/>
          <w:sz w:val="26"/>
          <w:szCs w:val="26"/>
        </w:rPr>
      </w:pPr>
      <w:r>
        <w:rPr>
          <w:b/>
          <w:noProof/>
          <w:sz w:val="26"/>
          <w:szCs w:val="26"/>
          <w:lang w:eastAsia="fr-FR"/>
        </w:rPr>
        <w:drawing>
          <wp:anchor distT="0" distB="0" distL="180340" distR="114300" simplePos="0" relativeHeight="251670528" behindDoc="0" locked="0" layoutInCell="1" allowOverlap="1">
            <wp:simplePos x="0" y="0"/>
            <wp:positionH relativeFrom="margin">
              <wp:align>right</wp:align>
            </wp:positionH>
            <wp:positionV relativeFrom="paragraph">
              <wp:posOffset>170815</wp:posOffset>
            </wp:positionV>
            <wp:extent cx="780415" cy="990600"/>
            <wp:effectExtent l="19050" t="19050" r="19685" b="19050"/>
            <wp:wrapSquare wrapText="bothSides"/>
            <wp:docPr id="25" name="Image 25" descr="Un hosanna sans fin par d`Orme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 hosanna sans fin par d`Ormesson"/>
                    <pic:cNvPicPr>
                      <a:picLocks noChangeAspect="1" noChangeArrowheads="1"/>
                    </pic:cNvPicPr>
                  </pic:nvPicPr>
                  <pic:blipFill>
                    <a:blip r:embed="rId15"/>
                    <a:srcRect/>
                    <a:stretch>
                      <a:fillRect/>
                    </a:stretch>
                  </pic:blipFill>
                  <pic:spPr bwMode="auto">
                    <a:xfrm>
                      <a:off x="0" y="0"/>
                      <a:ext cx="780415" cy="990600"/>
                    </a:xfrm>
                    <a:prstGeom prst="rect">
                      <a:avLst/>
                    </a:prstGeom>
                    <a:noFill/>
                    <a:ln w="9525">
                      <a:solidFill>
                        <a:schemeClr val="tx1"/>
                      </a:solidFill>
                      <a:miter lim="800000"/>
                      <a:headEnd/>
                      <a:tailEnd/>
                    </a:ln>
                  </pic:spPr>
                </pic:pic>
              </a:graphicData>
            </a:graphic>
          </wp:anchor>
        </w:drawing>
      </w:r>
      <w:r w:rsidR="003B38E7" w:rsidRPr="00AF6759">
        <w:rPr>
          <w:b/>
          <w:sz w:val="26"/>
          <w:szCs w:val="26"/>
        </w:rPr>
        <w:t xml:space="preserve">923 ORM - </w:t>
      </w:r>
      <w:r w:rsidR="003B38E7" w:rsidRPr="00AF6759">
        <w:rPr>
          <w:b/>
          <w:sz w:val="26"/>
          <w:szCs w:val="26"/>
          <w:u w:val="single"/>
        </w:rPr>
        <w:t>Un hosanna sans fin</w:t>
      </w:r>
      <w:r w:rsidR="003B38E7" w:rsidRPr="00AF6759">
        <w:rPr>
          <w:b/>
          <w:sz w:val="26"/>
          <w:szCs w:val="26"/>
        </w:rPr>
        <w:t>. Jean d’ORMESSON. Héloïse d’Ormesson</w:t>
      </w:r>
      <w:r>
        <w:rPr>
          <w:b/>
          <w:sz w:val="26"/>
          <w:szCs w:val="26"/>
        </w:rPr>
        <w:t>.</w:t>
      </w:r>
    </w:p>
    <w:p w:rsidR="009B5562" w:rsidRPr="005F3AE0" w:rsidRDefault="005F3AE0" w:rsidP="009B5562">
      <w:pPr>
        <w:ind w:left="284"/>
        <w:jc w:val="both"/>
        <w:rPr>
          <w:i/>
          <w:noProof/>
          <w:lang w:eastAsia="fr-FR"/>
        </w:rPr>
      </w:pPr>
      <w:r>
        <w:rPr>
          <w:i/>
          <w:noProof/>
          <w:lang w:eastAsia="fr-FR"/>
        </w:rPr>
        <w:t>« Il</w:t>
      </w:r>
      <w:r w:rsidR="00F5246C" w:rsidRPr="005F3AE0">
        <w:rPr>
          <w:i/>
          <w:noProof/>
          <w:lang w:eastAsia="fr-FR"/>
        </w:rPr>
        <w:t xml:space="preserve"> me semble impossible que l'ordre de l'univers plongé dans le temps, avec ses lois et sa rigueur, soit le fruit du hasard. Du coup, je m'en remets à quelque chose d'énigmatique qui est très haut au-dessus de moi et dont je suis la créature et le jouet. Je ne suis pas loin de penser qu'il n'y a que l'insensé pour dire : « Il n'y a pas de Dieu. » Je crois en Dieu parce que le jour se lève tous les matins, parce qu'il y a une histoire et parce que je me fais une idée de Dieu dont je me demande d'où elle pourrait bien venir s'il n'y avait pas de Dieu</w:t>
      </w:r>
      <w:r>
        <w:rPr>
          <w:i/>
          <w:noProof/>
          <w:lang w:eastAsia="fr-FR"/>
        </w:rPr>
        <w:t>. »</w:t>
      </w:r>
      <w:r w:rsidRPr="005F3AE0">
        <w:t xml:space="preserve"> </w:t>
      </w:r>
    </w:p>
    <w:sectPr w:rsidR="009B5562" w:rsidRPr="005F3AE0" w:rsidSect="005F3AE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371D"/>
    <w:multiLevelType w:val="hybridMultilevel"/>
    <w:tmpl w:val="1FFED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15A65"/>
    <w:rsid w:val="00015A65"/>
    <w:rsid w:val="00080CF4"/>
    <w:rsid w:val="00271E7F"/>
    <w:rsid w:val="002F796D"/>
    <w:rsid w:val="00352A22"/>
    <w:rsid w:val="003530E9"/>
    <w:rsid w:val="00392654"/>
    <w:rsid w:val="003B38E7"/>
    <w:rsid w:val="004A1266"/>
    <w:rsid w:val="004F10BA"/>
    <w:rsid w:val="00530BC5"/>
    <w:rsid w:val="00595DC6"/>
    <w:rsid w:val="005C460C"/>
    <w:rsid w:val="005F3AE0"/>
    <w:rsid w:val="00681B89"/>
    <w:rsid w:val="0071332E"/>
    <w:rsid w:val="00832284"/>
    <w:rsid w:val="0083240D"/>
    <w:rsid w:val="009B5562"/>
    <w:rsid w:val="00AA7C41"/>
    <w:rsid w:val="00AF6759"/>
    <w:rsid w:val="00B847E3"/>
    <w:rsid w:val="00BF4143"/>
    <w:rsid w:val="00C54EC2"/>
    <w:rsid w:val="00C57002"/>
    <w:rsid w:val="00C823E7"/>
    <w:rsid w:val="00C87E0C"/>
    <w:rsid w:val="00CB7B95"/>
    <w:rsid w:val="00DE1357"/>
    <w:rsid w:val="00E55704"/>
    <w:rsid w:val="00E83ED5"/>
    <w:rsid w:val="00EE24DA"/>
    <w:rsid w:val="00F5246C"/>
    <w:rsid w:val="00F8714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654"/>
  </w:style>
  <w:style w:type="paragraph" w:styleId="Titre1">
    <w:name w:val="heading 1"/>
    <w:basedOn w:val="Normal"/>
    <w:next w:val="Normal"/>
    <w:link w:val="Titre1Car"/>
    <w:uiPriority w:val="9"/>
    <w:qFormat/>
    <w:rsid w:val="00BF41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link w:val="Titre2Car"/>
    <w:uiPriority w:val="9"/>
    <w:qFormat/>
    <w:rsid w:val="00BF414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A65"/>
    <w:pPr>
      <w:ind w:left="720"/>
      <w:contextualSpacing/>
    </w:pPr>
  </w:style>
  <w:style w:type="character" w:customStyle="1" w:styleId="details">
    <w:name w:val="details"/>
    <w:basedOn w:val="Policepardfaut"/>
    <w:rsid w:val="00B847E3"/>
  </w:style>
  <w:style w:type="paragraph" w:styleId="Textedebulles">
    <w:name w:val="Balloon Text"/>
    <w:basedOn w:val="Normal"/>
    <w:link w:val="TextedebullesCar"/>
    <w:uiPriority w:val="99"/>
    <w:semiHidden/>
    <w:unhideWhenUsed/>
    <w:rsid w:val="00B847E3"/>
    <w:rPr>
      <w:rFonts w:ascii="Tahoma" w:hAnsi="Tahoma" w:cs="Tahoma"/>
      <w:sz w:val="16"/>
      <w:szCs w:val="16"/>
    </w:rPr>
  </w:style>
  <w:style w:type="character" w:customStyle="1" w:styleId="TextedebullesCar">
    <w:name w:val="Texte de bulles Car"/>
    <w:basedOn w:val="Policepardfaut"/>
    <w:link w:val="Textedebulles"/>
    <w:uiPriority w:val="99"/>
    <w:semiHidden/>
    <w:rsid w:val="00B847E3"/>
    <w:rPr>
      <w:rFonts w:ascii="Tahoma" w:hAnsi="Tahoma" w:cs="Tahoma"/>
      <w:sz w:val="16"/>
      <w:szCs w:val="16"/>
    </w:rPr>
  </w:style>
  <w:style w:type="character" w:customStyle="1" w:styleId="more-content">
    <w:name w:val="more-content"/>
    <w:basedOn w:val="Policepardfaut"/>
    <w:rsid w:val="009B5562"/>
  </w:style>
  <w:style w:type="character" w:customStyle="1" w:styleId="Titre2Car">
    <w:name w:val="Titre 2 Car"/>
    <w:basedOn w:val="Policepardfaut"/>
    <w:link w:val="Titre2"/>
    <w:uiPriority w:val="9"/>
    <w:rsid w:val="00BF4143"/>
    <w:rPr>
      <w:rFonts w:ascii="Times New Roman" w:eastAsia="Times New Roman" w:hAnsi="Times New Roman" w:cs="Times New Roman"/>
      <w:b/>
      <w:bCs/>
      <w:sz w:val="36"/>
      <w:szCs w:val="36"/>
      <w:lang w:eastAsia="fr-FR"/>
    </w:rPr>
  </w:style>
  <w:style w:type="character" w:customStyle="1" w:styleId="Titre1Car">
    <w:name w:val="Titre 1 Car"/>
    <w:basedOn w:val="Policepardfaut"/>
    <w:link w:val="Titre1"/>
    <w:uiPriority w:val="9"/>
    <w:rsid w:val="00BF4143"/>
    <w:rPr>
      <w:rFonts w:asciiTheme="majorHAnsi" w:eastAsiaTheme="majorEastAsia" w:hAnsiTheme="majorHAnsi" w:cstheme="majorBidi"/>
      <w:b/>
      <w:bCs/>
      <w:color w:val="2F5496" w:themeColor="accent1" w:themeShade="BF"/>
      <w:sz w:val="28"/>
      <w:szCs w:val="28"/>
    </w:rPr>
  </w:style>
  <w:style w:type="character" w:styleId="Lienhypertexte">
    <w:name w:val="Hyperlink"/>
    <w:basedOn w:val="Policepardfaut"/>
    <w:uiPriority w:val="99"/>
    <w:semiHidden/>
    <w:unhideWhenUsed/>
    <w:rsid w:val="00BF4143"/>
    <w:rPr>
      <w:color w:val="0000FF"/>
      <w:u w:val="single"/>
    </w:rPr>
  </w:style>
  <w:style w:type="paragraph" w:customStyle="1" w:styleId="editeur-livre">
    <w:name w:val="editeur-livre"/>
    <w:basedOn w:val="Normal"/>
    <w:rsid w:val="00BF414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livre-date-sortie">
    <w:name w:val="livre-date-sortie"/>
    <w:basedOn w:val="Policepardfaut"/>
    <w:rsid w:val="00BF4143"/>
  </w:style>
  <w:style w:type="paragraph" w:customStyle="1" w:styleId="avis-livre">
    <w:name w:val="avis-livre"/>
    <w:basedOn w:val="Normal"/>
    <w:rsid w:val="00BF414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resume-infobull-in">
    <w:name w:val="resume-infobull-in"/>
    <w:basedOn w:val="Policepardfaut"/>
    <w:rsid w:val="00832284"/>
  </w:style>
  <w:style w:type="paragraph" w:styleId="NormalWeb">
    <w:name w:val="Normal (Web)"/>
    <w:basedOn w:val="Normal"/>
    <w:uiPriority w:val="99"/>
    <w:unhideWhenUsed/>
    <w:rsid w:val="004A1266"/>
    <w:pPr>
      <w:spacing w:before="100" w:beforeAutospacing="1" w:after="100" w:afterAutospacing="1"/>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23379">
      <w:bodyDiv w:val="1"/>
      <w:marLeft w:val="0"/>
      <w:marRight w:val="0"/>
      <w:marTop w:val="0"/>
      <w:marBottom w:val="0"/>
      <w:divBdr>
        <w:top w:val="none" w:sz="0" w:space="0" w:color="auto"/>
        <w:left w:val="none" w:sz="0" w:space="0" w:color="auto"/>
        <w:bottom w:val="none" w:sz="0" w:space="0" w:color="auto"/>
        <w:right w:val="none" w:sz="0" w:space="0" w:color="auto"/>
      </w:divBdr>
    </w:div>
    <w:div w:id="177088166">
      <w:bodyDiv w:val="1"/>
      <w:marLeft w:val="0"/>
      <w:marRight w:val="0"/>
      <w:marTop w:val="0"/>
      <w:marBottom w:val="0"/>
      <w:divBdr>
        <w:top w:val="none" w:sz="0" w:space="0" w:color="auto"/>
        <w:left w:val="none" w:sz="0" w:space="0" w:color="auto"/>
        <w:bottom w:val="none" w:sz="0" w:space="0" w:color="auto"/>
        <w:right w:val="none" w:sz="0" w:space="0" w:color="auto"/>
      </w:divBdr>
    </w:div>
    <w:div w:id="528299646">
      <w:bodyDiv w:val="1"/>
      <w:marLeft w:val="0"/>
      <w:marRight w:val="0"/>
      <w:marTop w:val="0"/>
      <w:marBottom w:val="0"/>
      <w:divBdr>
        <w:top w:val="none" w:sz="0" w:space="0" w:color="auto"/>
        <w:left w:val="none" w:sz="0" w:space="0" w:color="auto"/>
        <w:bottom w:val="none" w:sz="0" w:space="0" w:color="auto"/>
        <w:right w:val="none" w:sz="0" w:space="0" w:color="auto"/>
      </w:divBdr>
    </w:div>
    <w:div w:id="695079268">
      <w:bodyDiv w:val="1"/>
      <w:marLeft w:val="0"/>
      <w:marRight w:val="0"/>
      <w:marTop w:val="0"/>
      <w:marBottom w:val="0"/>
      <w:divBdr>
        <w:top w:val="none" w:sz="0" w:space="0" w:color="auto"/>
        <w:left w:val="none" w:sz="0" w:space="0" w:color="auto"/>
        <w:bottom w:val="none" w:sz="0" w:space="0" w:color="auto"/>
        <w:right w:val="none" w:sz="0" w:space="0" w:color="auto"/>
      </w:divBdr>
    </w:div>
    <w:div w:id="741291909">
      <w:bodyDiv w:val="1"/>
      <w:marLeft w:val="0"/>
      <w:marRight w:val="0"/>
      <w:marTop w:val="0"/>
      <w:marBottom w:val="0"/>
      <w:divBdr>
        <w:top w:val="none" w:sz="0" w:space="0" w:color="auto"/>
        <w:left w:val="none" w:sz="0" w:space="0" w:color="auto"/>
        <w:bottom w:val="none" w:sz="0" w:space="0" w:color="auto"/>
        <w:right w:val="none" w:sz="0" w:space="0" w:color="auto"/>
      </w:divBdr>
    </w:div>
    <w:div w:id="1060591625">
      <w:bodyDiv w:val="1"/>
      <w:marLeft w:val="0"/>
      <w:marRight w:val="0"/>
      <w:marTop w:val="0"/>
      <w:marBottom w:val="0"/>
      <w:divBdr>
        <w:top w:val="none" w:sz="0" w:space="0" w:color="auto"/>
        <w:left w:val="none" w:sz="0" w:space="0" w:color="auto"/>
        <w:bottom w:val="none" w:sz="0" w:space="0" w:color="auto"/>
        <w:right w:val="none" w:sz="0" w:space="0" w:color="auto"/>
      </w:divBdr>
    </w:div>
    <w:div w:id="1065372614">
      <w:bodyDiv w:val="1"/>
      <w:marLeft w:val="0"/>
      <w:marRight w:val="0"/>
      <w:marTop w:val="0"/>
      <w:marBottom w:val="0"/>
      <w:divBdr>
        <w:top w:val="none" w:sz="0" w:space="0" w:color="auto"/>
        <w:left w:val="none" w:sz="0" w:space="0" w:color="auto"/>
        <w:bottom w:val="none" w:sz="0" w:space="0" w:color="auto"/>
        <w:right w:val="none" w:sz="0" w:space="0" w:color="auto"/>
      </w:divBdr>
      <w:divsChild>
        <w:div w:id="866792236">
          <w:marLeft w:val="0"/>
          <w:marRight w:val="0"/>
          <w:marTop w:val="0"/>
          <w:marBottom w:val="0"/>
          <w:divBdr>
            <w:top w:val="none" w:sz="0" w:space="0" w:color="auto"/>
            <w:left w:val="none" w:sz="0" w:space="0" w:color="auto"/>
            <w:bottom w:val="none" w:sz="0" w:space="0" w:color="auto"/>
            <w:right w:val="none" w:sz="0" w:space="0" w:color="auto"/>
          </w:divBdr>
          <w:divsChild>
            <w:div w:id="2002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4012">
      <w:bodyDiv w:val="1"/>
      <w:marLeft w:val="0"/>
      <w:marRight w:val="0"/>
      <w:marTop w:val="0"/>
      <w:marBottom w:val="0"/>
      <w:divBdr>
        <w:top w:val="none" w:sz="0" w:space="0" w:color="auto"/>
        <w:left w:val="none" w:sz="0" w:space="0" w:color="auto"/>
        <w:bottom w:val="none" w:sz="0" w:space="0" w:color="auto"/>
        <w:right w:val="none" w:sz="0" w:space="0" w:color="auto"/>
      </w:divBdr>
    </w:div>
    <w:div w:id="1533420149">
      <w:bodyDiv w:val="1"/>
      <w:marLeft w:val="0"/>
      <w:marRight w:val="0"/>
      <w:marTop w:val="0"/>
      <w:marBottom w:val="0"/>
      <w:divBdr>
        <w:top w:val="none" w:sz="0" w:space="0" w:color="auto"/>
        <w:left w:val="none" w:sz="0" w:space="0" w:color="auto"/>
        <w:bottom w:val="none" w:sz="0" w:space="0" w:color="auto"/>
        <w:right w:val="none" w:sz="0" w:space="0" w:color="auto"/>
      </w:divBdr>
    </w:div>
    <w:div w:id="16356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814F-A976-41F2-9EAC-5546E3DF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1645</Words>
  <Characters>9051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VOGEL</dc:creator>
  <cp:keywords/>
  <dc:description/>
  <cp:lastModifiedBy>CPH</cp:lastModifiedBy>
  <cp:revision>4</cp:revision>
  <cp:lastPrinted>2019-02-07T19:13:00Z</cp:lastPrinted>
  <dcterms:created xsi:type="dcterms:W3CDTF">2019-02-07T18:29:00Z</dcterms:created>
  <dcterms:modified xsi:type="dcterms:W3CDTF">2019-02-07T19:18:00Z</dcterms:modified>
</cp:coreProperties>
</file>